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87" w:rsidRDefault="00677587" w:rsidP="00D03BEA">
      <w:pPr>
        <w:jc w:val="center"/>
        <w:rPr>
          <w:rFonts w:ascii="Times New Roman" w:hAnsi="Times New Roman" w:cs="Times New Roman"/>
          <w:b/>
          <w:bCs/>
        </w:rPr>
      </w:pPr>
      <w:bookmarkStart w:id="0" w:name="_GoBack"/>
      <w:bookmarkEnd w:id="0"/>
    </w:p>
    <w:p w:rsidR="00032C38" w:rsidRDefault="00624551" w:rsidP="00032C38">
      <w:pPr>
        <w:jc w:val="both"/>
        <w:rPr>
          <w:rFonts w:ascii="Times New Roman" w:hAnsi="Times New Roman" w:cs="Times New Roman"/>
          <w:sz w:val="20"/>
          <w:szCs w:val="20"/>
        </w:rPr>
      </w:pPr>
      <w:r w:rsidRPr="00BC0E6D">
        <w:rPr>
          <w:rFonts w:ascii="Times New Roman" w:hAnsi="Times New Roman" w:cs="Times New Roman"/>
          <w:b/>
          <w:bCs/>
        </w:rPr>
        <w:t>УТВЪРЖДАВАМ,</w:t>
      </w:r>
      <w:r w:rsidRPr="00BC0E6D">
        <w:rPr>
          <w:rFonts w:ascii="Times New Roman" w:hAnsi="Times New Roman" w:cs="Times New Roman"/>
          <w:b/>
          <w:bCs/>
        </w:rPr>
        <w:tab/>
      </w:r>
      <w:r w:rsidR="001664B8">
        <w:rPr>
          <w:rFonts w:ascii="Times New Roman" w:hAnsi="Times New Roman" w:cs="Times New Roman"/>
          <w:b/>
          <w:bCs/>
          <w:sz w:val="20"/>
          <w:szCs w:val="20"/>
        </w:rPr>
        <w:t xml:space="preserve">       </w:t>
      </w:r>
      <w:r w:rsidR="001664B8" w:rsidRPr="001664B8">
        <w:rPr>
          <w:rFonts w:ascii="Times New Roman" w:hAnsi="Times New Roman" w:cs="Times New Roman"/>
          <w:b/>
          <w:bCs/>
        </w:rPr>
        <w:t>/П/</w:t>
      </w:r>
      <w:r w:rsidR="008C0C02" w:rsidRPr="008C0C02">
        <w:rPr>
          <w:rFonts w:ascii="Times New Roman" w:hAnsi="Times New Roman" w:cs="Times New Roman"/>
          <w:b/>
          <w:bCs/>
          <w:sz w:val="20"/>
          <w:szCs w:val="20"/>
        </w:rPr>
        <w:tab/>
      </w:r>
      <w:r w:rsidR="00E00A6F">
        <w:rPr>
          <w:rFonts w:ascii="Times New Roman" w:hAnsi="Times New Roman" w:cs="Times New Roman"/>
          <w:b/>
          <w:bCs/>
          <w:sz w:val="20"/>
          <w:szCs w:val="20"/>
        </w:rPr>
        <w:tab/>
      </w:r>
      <w:r w:rsidR="001664B8">
        <w:rPr>
          <w:rFonts w:ascii="Times New Roman" w:hAnsi="Times New Roman" w:cs="Times New Roman"/>
          <w:b/>
          <w:bCs/>
          <w:sz w:val="20"/>
          <w:szCs w:val="20"/>
        </w:rPr>
        <w:tab/>
      </w:r>
      <w:r w:rsidR="00D71031" w:rsidRPr="008C0C02">
        <w:rPr>
          <w:rFonts w:ascii="Times New Roman" w:hAnsi="Times New Roman" w:cs="Times New Roman"/>
          <w:sz w:val="20"/>
          <w:szCs w:val="20"/>
        </w:rPr>
        <w:t>Приложение</w:t>
      </w:r>
      <w:r w:rsidR="002B728A" w:rsidRPr="008C0C02">
        <w:rPr>
          <w:rFonts w:ascii="Times New Roman" w:hAnsi="Times New Roman" w:cs="Times New Roman"/>
          <w:sz w:val="20"/>
          <w:szCs w:val="20"/>
        </w:rPr>
        <w:t xml:space="preserve"> № 1 към Заповед № </w:t>
      </w:r>
      <w:r w:rsidR="004B2F38">
        <w:rPr>
          <w:rFonts w:ascii="Times New Roman" w:hAnsi="Times New Roman" w:cs="Times New Roman"/>
          <w:sz w:val="20"/>
          <w:szCs w:val="20"/>
        </w:rPr>
        <w:t>РД</w:t>
      </w:r>
      <w:r w:rsidR="00032C38">
        <w:rPr>
          <w:rFonts w:ascii="Times New Roman" w:hAnsi="Times New Roman" w:cs="Times New Roman"/>
          <w:sz w:val="20"/>
          <w:szCs w:val="20"/>
        </w:rPr>
        <w:t>-</w:t>
      </w:r>
      <w:r w:rsidR="001664B8">
        <w:rPr>
          <w:rFonts w:ascii="Times New Roman" w:hAnsi="Times New Roman" w:cs="Times New Roman"/>
          <w:sz w:val="20"/>
          <w:szCs w:val="20"/>
        </w:rPr>
        <w:t>09-595/31.05.2021</w:t>
      </w:r>
      <w:r w:rsidR="00032C38">
        <w:rPr>
          <w:rFonts w:ascii="Times New Roman" w:hAnsi="Times New Roman" w:cs="Times New Roman"/>
          <w:sz w:val="20"/>
          <w:szCs w:val="20"/>
        </w:rPr>
        <w:t>г.</w:t>
      </w:r>
    </w:p>
    <w:p w:rsidR="00372FAA" w:rsidRDefault="0000028A" w:rsidP="00032C38">
      <w:pPr>
        <w:jc w:val="both"/>
        <w:rPr>
          <w:rFonts w:ascii="Times New Roman" w:hAnsi="Times New Roman" w:cs="Times New Roman"/>
          <w:b/>
          <w:bCs/>
        </w:rPr>
      </w:pPr>
      <w:r>
        <w:rPr>
          <w:rFonts w:ascii="Times New Roman" w:hAnsi="Times New Roman" w:cs="Times New Roman"/>
          <w:b/>
          <w:bCs/>
        </w:rPr>
        <w:t>АНДРЕЙ КУЗМАНОВ</w:t>
      </w:r>
    </w:p>
    <w:p w:rsidR="00372FAA" w:rsidRDefault="00372FAA" w:rsidP="00372FAA">
      <w:pPr>
        <w:rPr>
          <w:rFonts w:ascii="Times New Roman" w:hAnsi="Times New Roman" w:cs="Times New Roman"/>
          <w:b/>
          <w:bCs/>
        </w:rPr>
      </w:pPr>
      <w:r>
        <w:rPr>
          <w:rFonts w:ascii="Times New Roman" w:hAnsi="Times New Roman" w:cs="Times New Roman"/>
          <w:b/>
          <w:bCs/>
        </w:rPr>
        <w:t>МИНИСТЪР НА МЛАДЕЖТА И СПОРТА</w:t>
      </w:r>
    </w:p>
    <w:p w:rsidR="00677587" w:rsidRDefault="00677587" w:rsidP="00D03BEA">
      <w:pPr>
        <w:jc w:val="center"/>
        <w:rPr>
          <w:rFonts w:ascii="Times New Roman" w:hAnsi="Times New Roman" w:cs="Times New Roman"/>
          <w:b/>
          <w:bCs/>
        </w:rPr>
      </w:pPr>
    </w:p>
    <w:p w:rsidR="00372FAA" w:rsidRPr="00E72692" w:rsidRDefault="00372FAA" w:rsidP="00D03BEA">
      <w:pPr>
        <w:jc w:val="center"/>
        <w:rPr>
          <w:rFonts w:ascii="Times New Roman" w:hAnsi="Times New Roman" w:cs="Times New Roman"/>
          <w:b/>
          <w:bCs/>
          <w:lang w:val="en-US"/>
        </w:rPr>
      </w:pPr>
    </w:p>
    <w:p w:rsidR="00372FAA" w:rsidRDefault="00372FAA" w:rsidP="00D03BEA">
      <w:pPr>
        <w:jc w:val="center"/>
        <w:rPr>
          <w:rFonts w:ascii="Times New Roman" w:hAnsi="Times New Roman" w:cs="Times New Roman"/>
          <w:b/>
          <w:bCs/>
        </w:rPr>
      </w:pPr>
    </w:p>
    <w:p w:rsidR="00D03BEA" w:rsidRDefault="00E17877" w:rsidP="008557CF">
      <w:pPr>
        <w:jc w:val="center"/>
        <w:rPr>
          <w:rFonts w:ascii="Times New Roman" w:hAnsi="Times New Roman" w:cs="Times New Roman"/>
          <w:b/>
          <w:bCs/>
        </w:rPr>
      </w:pPr>
      <w:r>
        <w:rPr>
          <w:rFonts w:ascii="Times New Roman" w:hAnsi="Times New Roman" w:cs="Times New Roman"/>
          <w:b/>
          <w:bCs/>
        </w:rPr>
        <w:t xml:space="preserve">Указания за провеждане на </w:t>
      </w:r>
      <w:r w:rsidR="00BD083A" w:rsidRPr="00BD083A">
        <w:rPr>
          <w:rFonts w:ascii="Times New Roman" w:hAnsi="Times New Roman" w:cs="Times New Roman"/>
          <w:b/>
          <w:bCs/>
        </w:rPr>
        <w:t>тренировъчния и състезателен процес</w:t>
      </w: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в професионалния футбол</w:t>
      </w:r>
    </w:p>
    <w:p w:rsidR="00BD083A" w:rsidRDefault="00BD083A" w:rsidP="00BD083A">
      <w:pPr>
        <w:jc w:val="both"/>
        <w:rPr>
          <w:rFonts w:ascii="Times New Roman" w:hAnsi="Times New Roman" w:cs="Times New Roman"/>
          <w:b/>
          <w:bCs/>
        </w:rPr>
      </w:pPr>
    </w:p>
    <w:p w:rsidR="00372FAA" w:rsidRPr="00BD083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МЕДИЦИНСКА КОНЦЕПЦИЯ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Цел</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Прилагане на определените със заповеди на министъра на здравеопазването противоепидемични мерки за завършването на шампионата в 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BD083A" w:rsidRPr="00BD083A" w:rsidRDefault="00BD083A" w:rsidP="00BD083A">
      <w:pPr>
        <w:jc w:val="both"/>
        <w:rPr>
          <w:rFonts w:ascii="Times New Roman" w:hAnsi="Times New Roman" w:cs="Times New Roman"/>
        </w:rPr>
      </w:pPr>
    </w:p>
    <w:p w:rsidR="00BD083A" w:rsidRPr="00BD083A" w:rsidRDefault="00372FAA" w:rsidP="00BD083A">
      <w:pPr>
        <w:jc w:val="both"/>
        <w:rPr>
          <w:rFonts w:ascii="Times New Roman" w:hAnsi="Times New Roman" w:cs="Times New Roman"/>
          <w:b/>
          <w:bCs/>
        </w:rPr>
      </w:pPr>
      <w:r>
        <w:rPr>
          <w:rFonts w:ascii="Times New Roman" w:hAnsi="Times New Roman" w:cs="Times New Roman"/>
          <w:b/>
          <w:bCs/>
        </w:rPr>
        <w:t>Забележка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Основната цел на прилаганите мерки е ограничаване на разпространението на COVID-19 в условията на пандемия и намаляване на риска от заболяване сред всички участници в шампионата в </w:t>
      </w:r>
      <w:r w:rsidR="00F36160" w:rsidRPr="00BD083A">
        <w:rPr>
          <w:rFonts w:ascii="Times New Roman" w:hAnsi="Times New Roman" w:cs="Times New Roman"/>
        </w:rPr>
        <w:t xml:space="preserve">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372FA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Въведение</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 случая са нужни редица превантивни мерки – като целта е както превенция на заразяване на участниците, така и превенция на разпространяването на инфекцията в евентуален случай на зараза </w:t>
      </w:r>
      <w:r w:rsidRPr="00BD083A">
        <w:rPr>
          <w:rFonts w:ascii="Times New Roman" w:hAnsi="Times New Roman" w:cs="Times New Roman"/>
          <w:i/>
          <w:iCs/>
        </w:rPr>
        <w:t>въпреки</w:t>
      </w:r>
      <w:r w:rsidRPr="00BD083A">
        <w:rPr>
          <w:rFonts w:ascii="Times New Roman" w:hAnsi="Times New Roman" w:cs="Times New Roman"/>
        </w:rPr>
        <w:t xml:space="preserve"> мерките. Медицинските мерки за осигуряване безопасността на участниците включват както следва:</w:t>
      </w:r>
    </w:p>
    <w:p w:rsidR="00BD083A" w:rsidRPr="00584E9D" w:rsidRDefault="00BD083A" w:rsidP="00584E9D">
      <w:pPr>
        <w:pStyle w:val="ListParagraph"/>
        <w:numPr>
          <w:ilvl w:val="0"/>
          <w:numId w:val="1"/>
        </w:numPr>
        <w:jc w:val="both"/>
        <w:rPr>
          <w:rFonts w:ascii="Times New Roman" w:hAnsi="Times New Roman" w:cs="Times New Roman"/>
        </w:rPr>
      </w:pPr>
      <w:r w:rsidRPr="00BD083A">
        <w:rPr>
          <w:rFonts w:ascii="Times New Roman" w:hAnsi="Times New Roman" w:cs="Times New Roman"/>
        </w:rPr>
        <w:t xml:space="preserve">Подготвяне на надлежна документация за всички регистрирани случаи на </w:t>
      </w:r>
      <w:r w:rsidRPr="00BD083A">
        <w:rPr>
          <w:rFonts w:ascii="Times New Roman" w:hAnsi="Times New Roman" w:cs="Times New Roman"/>
          <w:lang w:val="en-US"/>
        </w:rPr>
        <w:t xml:space="preserve">COVID-19 </w:t>
      </w:r>
      <w:r w:rsidRPr="00BD083A">
        <w:rPr>
          <w:rFonts w:ascii="Times New Roman" w:hAnsi="Times New Roman" w:cs="Times New Roman"/>
        </w:rPr>
        <w:t xml:space="preserve">и развитието им във всички клубове </w:t>
      </w:r>
      <w:r w:rsidRPr="008557CF">
        <w:rPr>
          <w:rFonts w:ascii="Times New Roman" w:hAnsi="Times New Roman" w:cs="Times New Roman"/>
        </w:rPr>
        <w:t xml:space="preserve">от </w:t>
      </w:r>
      <w:r w:rsidR="008557CF" w:rsidRPr="008557CF">
        <w:rPr>
          <w:rFonts w:ascii="Times New Roman" w:hAnsi="Times New Roman" w:cs="Times New Roman"/>
        </w:rPr>
        <w:t>първия</w:t>
      </w:r>
      <w:r w:rsidRPr="008557CF">
        <w:rPr>
          <w:rFonts w:ascii="Times New Roman" w:hAnsi="Times New Roman" w:cs="Times New Roman"/>
        </w:rPr>
        <w:t xml:space="preserve"> до последния мач</w:t>
      </w:r>
      <w:r w:rsidRPr="00BD083A">
        <w:rPr>
          <w:rFonts w:ascii="Times New Roman" w:hAnsi="Times New Roman" w:cs="Times New Roman"/>
        </w:rPr>
        <w:t xml:space="preserve"> </w:t>
      </w:r>
      <w:r w:rsidR="008557CF">
        <w:rPr>
          <w:rFonts w:ascii="Times New Roman" w:hAnsi="Times New Roman" w:cs="Times New Roman"/>
        </w:rPr>
        <w:t xml:space="preserve">на състезателния сезон </w:t>
      </w:r>
      <w:r w:rsidRPr="00BD083A">
        <w:rPr>
          <w:rFonts w:ascii="Times New Roman" w:hAnsi="Times New Roman" w:cs="Times New Roman"/>
        </w:rPr>
        <w:t>както за състезателите и щабовете, така и за съдийските бригади; медицински преглед на състезателите и треньори чрез измерване на телесна температура и проверка за наличие на симптоми за остра респираторна инфекция (кашлица, зачервено гърло, хрема, мускулни болки, отпадналост и др.).</w:t>
      </w:r>
    </w:p>
    <w:p w:rsidR="00624551" w:rsidRPr="00624551" w:rsidRDefault="00624551" w:rsidP="00624551">
      <w:pPr>
        <w:pStyle w:val="ListParagraph"/>
        <w:numPr>
          <w:ilvl w:val="0"/>
          <w:numId w:val="1"/>
        </w:numPr>
        <w:jc w:val="both"/>
        <w:rPr>
          <w:rFonts w:ascii="Times New Roman" w:hAnsi="Times New Roman" w:cs="Times New Roman"/>
          <w:b/>
        </w:rPr>
      </w:pPr>
      <w:r w:rsidRPr="00624551">
        <w:rPr>
          <w:rFonts w:ascii="Times New Roman" w:hAnsi="Times New Roman" w:cs="Times New Roman"/>
        </w:rPr>
        <w:t>Регулярно (често) тестване на лицата, които директно или индиректно участват в тренировъчните и състезателни процеси (футболисти, треньори, длъжностни лица, обслужващ персонал на стадионите), както следва:</w:t>
      </w:r>
    </w:p>
    <w:p w:rsidR="00624551" w:rsidRPr="00624551" w:rsidRDefault="00624551" w:rsidP="00624551">
      <w:pPr>
        <w:ind w:firstLine="708"/>
        <w:jc w:val="both"/>
        <w:rPr>
          <w:rFonts w:ascii="Times New Roman" w:hAnsi="Times New Roman" w:cs="Times New Roman"/>
          <w:b/>
        </w:rPr>
      </w:pPr>
      <w:r w:rsidRPr="00624551">
        <w:rPr>
          <w:rFonts w:ascii="Times New Roman" w:hAnsi="Times New Roman" w:cs="Times New Roman"/>
        </w:rPr>
        <w:t xml:space="preserve">а) извършване на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 за наличие на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ежемесечно до трето число на текущия месец до отмяната на обявената в страната извънредна епидемична обстановка;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б) за времето между два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теста здравословното състояние на футболистите се следи от клубния лекар под ръководството на Медицинската комисия към БФС, като информацията се отразява към медицинската документация за всяко лице;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в) преди всяка футболна среща клубният лекар гарантира, че футболистите, които участват в срещата са здрави и няма опасност да заразят други лица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г) при установяване на положително тествано или заразено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лице (независимо с или без симптоматика), което директно или индиректно участва в тренировъчните и състезателни процеси, същото се изолира и поставя под карантина. Всички останали лица - футболисти, треньори и други длъжностни лица, подлежат на незабавно изследване по метода </w:t>
      </w:r>
      <w:r w:rsidRPr="00624551">
        <w:rPr>
          <w:rFonts w:ascii="Times New Roman" w:hAnsi="Times New Roman" w:cs="Times New Roman"/>
          <w:lang w:val="en-US"/>
        </w:rPr>
        <w:t>PCR,</w:t>
      </w:r>
      <w:r w:rsidRPr="00624551">
        <w:rPr>
          <w:rFonts w:ascii="Times New Roman" w:hAnsi="Times New Roman" w:cs="Times New Roman"/>
        </w:rPr>
        <w:t xml:space="preserve"> като при два отрицателни резултата от проби, взети в два последователни дни, могат да продължат участието си в подготовката и официални футболни срещи.</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lastRenderedPageBreak/>
        <w:t>Мерките по т. 2 остават в сила до отмяната на обявената в страната извънредна епидемична обстановка.</w:t>
      </w:r>
    </w:p>
    <w:p w:rsidR="00BD083A" w:rsidRPr="00BD083A" w:rsidRDefault="00BD083A" w:rsidP="00BD083A">
      <w:pPr>
        <w:pStyle w:val="ListParagraph"/>
        <w:numPr>
          <w:ilvl w:val="0"/>
          <w:numId w:val="1"/>
        </w:numPr>
        <w:jc w:val="both"/>
        <w:rPr>
          <w:rFonts w:ascii="Times New Roman" w:hAnsi="Times New Roman" w:cs="Times New Roman"/>
        </w:rPr>
      </w:pPr>
      <w:r w:rsidRPr="00BD083A">
        <w:rPr>
          <w:rFonts w:ascii="Times New Roman" w:hAnsi="Times New Roman" w:cs="Times New Roman"/>
        </w:rPr>
        <w:t>Подсигуряване на минимално ниво на риск по време на групови тренировки и мачове (посредством логистични и организационни мерки на тренировъчни терени и стадиони, както и стриктни правила за всички участници).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1):</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Всеки извършен </w:t>
      </w:r>
      <w:r w:rsidRPr="00D03BEA">
        <w:rPr>
          <w:rFonts w:ascii="Times New Roman" w:hAnsi="Times New Roman" w:cs="Times New Roman"/>
          <w:iCs/>
        </w:rPr>
        <w:t>извънреден</w:t>
      </w:r>
      <w:r w:rsidRPr="00D03BEA">
        <w:rPr>
          <w:rFonts w:ascii="Times New Roman" w:hAnsi="Times New Roman" w:cs="Times New Roman"/>
        </w:rPr>
        <w:t xml:space="preserve"> </w:t>
      </w:r>
      <w:r w:rsidRPr="00BD083A">
        <w:rPr>
          <w:rFonts w:ascii="Times New Roman" w:hAnsi="Times New Roman" w:cs="Times New Roman"/>
        </w:rPr>
        <w:t>периодичен преглед трябва да бъде въведен в електронното първенство, раздел „Периодичен преглед“, като валидността му е от датата на прегледа до края на състезателния сезон</w:t>
      </w:r>
      <w:r w:rsidR="00A60392">
        <w:rPr>
          <w:rFonts w:ascii="Times New Roman" w:hAnsi="Times New Roman" w:cs="Times New Roman"/>
        </w:rPr>
        <w:t>.</w:t>
      </w:r>
    </w:p>
    <w:p w:rsidR="00BD083A" w:rsidRPr="00BD083A" w:rsidRDefault="00BD083A" w:rsidP="00BD083A">
      <w:pPr>
        <w:jc w:val="both"/>
        <w:rPr>
          <w:rFonts w:ascii="Times New Roman" w:hAnsi="Times New Roman" w:cs="Times New Roman"/>
        </w:rPr>
      </w:pPr>
    </w:p>
    <w:p w:rsidR="00D03BEA" w:rsidRDefault="00BD083A" w:rsidP="00BD083A">
      <w:pPr>
        <w:jc w:val="both"/>
        <w:rPr>
          <w:rFonts w:ascii="Times New Roman" w:hAnsi="Times New Roman" w:cs="Times New Roman"/>
        </w:rPr>
      </w:pPr>
      <w:r w:rsidRPr="00BD083A">
        <w:rPr>
          <w:rFonts w:ascii="Times New Roman" w:hAnsi="Times New Roman" w:cs="Times New Roman"/>
        </w:rPr>
        <w:t>По отношение на 2):</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Откритите Инфектирани по време на тренировъчния и състезателния процес състезатели и/или треньори със симптоми за COVID-19 следва да бъдат изолирани в самостоятелно помещени</w:t>
      </w:r>
      <w:r w:rsidR="00D55007">
        <w:rPr>
          <w:rFonts w:ascii="Times New Roman" w:hAnsi="Times New Roman" w:cs="Times New Roman"/>
        </w:rPr>
        <w:t>е</w:t>
      </w:r>
      <w:r w:rsidRPr="00BD083A">
        <w:rPr>
          <w:rFonts w:ascii="Times New Roman" w:hAnsi="Times New Roman" w:cs="Times New Roman"/>
        </w:rPr>
        <w:t xml:space="preserve"> и да им бъдат осигурени маски за лице. Съобразно тежестта на симптомите и по преценка на лекаря на отбора заболелите се изолират в дома или се транспортират в лечебно заведение за болнична помощ за лечение на COVID-19. </w:t>
      </w:r>
    </w:p>
    <w:p w:rsidR="00BD083A" w:rsidRPr="00BD083A" w:rsidRDefault="00BD083A" w:rsidP="00BD083A">
      <w:pPr>
        <w:pStyle w:val="CommentText"/>
        <w:jc w:val="both"/>
        <w:rPr>
          <w:rFonts w:ascii="Times New Roman" w:hAnsi="Times New Roman" w:cs="Times New Roman"/>
          <w:sz w:val="24"/>
          <w:szCs w:val="24"/>
        </w:rPr>
      </w:pPr>
      <w:r w:rsidRPr="00BD083A">
        <w:rPr>
          <w:rFonts w:ascii="Times New Roman" w:hAnsi="Times New Roman" w:cs="Times New Roman"/>
          <w:sz w:val="24"/>
          <w:szCs w:val="24"/>
        </w:rPr>
        <w:t>Ако са някъде на лагер да се изпълнят вече разписаните изисквания, както към лицата, подлежащи на карантина и изолация, така и към местата за настаняване.</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Клубовете ще бъдат запознати с информационна кампания за поддържане на оптимална хигиена и ще попълват въпросници за евентуални подозрителни състояния по време на тренировки и мачове. Всички участници в двата процеса ще бъдат тестувани за </w:t>
      </w:r>
      <w:r w:rsidR="00D55007">
        <w:rPr>
          <w:rFonts w:ascii="Times New Roman" w:hAnsi="Times New Roman" w:cs="Times New Roman"/>
          <w:lang w:val="en-US"/>
        </w:rPr>
        <w:t>COVID-19</w:t>
      </w:r>
      <w:r w:rsidRPr="00BD083A">
        <w:rPr>
          <w:rFonts w:ascii="Times New Roman" w:hAnsi="Times New Roman" w:cs="Times New Roman"/>
        </w:rPr>
        <w:t xml:space="preserve"> в деня преди следващия двубой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ясни преди отпътуването на отбора за съответния стадион и да бъдат представени пред дежурния лекар на техническата конференция преди началото на мача.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lang w:val="en-US"/>
        </w:rPr>
        <w:br/>
      </w:r>
      <w:r w:rsidRPr="00BD083A">
        <w:rPr>
          <w:rFonts w:ascii="Times New Roman" w:hAnsi="Times New Roman" w:cs="Times New Roman"/>
        </w:rPr>
        <w:t xml:space="preserve">Всички положително тествани или заразени (независимо с или без симптоматика), незабавно подлежат на мерките, определени от държавните здравни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Лекарите на отборите са отговорни за организацията на тестването и документирането на резултатите. Клубовете са </w:t>
      </w:r>
      <w:r w:rsidRPr="00D03BEA">
        <w:rPr>
          <w:rFonts w:ascii="Times New Roman" w:hAnsi="Times New Roman" w:cs="Times New Roman"/>
          <w:bCs/>
        </w:rPr>
        <w:t>задължени</w:t>
      </w:r>
      <w:r w:rsidRPr="00D03BEA">
        <w:rPr>
          <w:rFonts w:ascii="Times New Roman" w:hAnsi="Times New Roman" w:cs="Times New Roman"/>
        </w:rPr>
        <w:t xml:space="preserve"> </w:t>
      </w:r>
      <w:r w:rsidRPr="00BD083A">
        <w:rPr>
          <w:rFonts w:ascii="Times New Roman" w:hAnsi="Times New Roman" w:cs="Times New Roman"/>
        </w:rPr>
        <w:t xml:space="preserve">незабавно да изпратят копие от положителните резултати до ОСТ и Медицинската комисия към БФС.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Препоръчително е и всички контактни лица от личен характер (членове на семейство</w:t>
      </w:r>
      <w:r w:rsidRPr="00BD083A">
        <w:rPr>
          <w:rFonts w:ascii="Times New Roman" w:hAnsi="Times New Roman" w:cs="Times New Roman"/>
          <w:lang w:val="en-US"/>
        </w:rPr>
        <w:t>/</w:t>
      </w:r>
      <w:r w:rsidRPr="00BD083A">
        <w:rPr>
          <w:rFonts w:ascii="Times New Roman" w:hAnsi="Times New Roman" w:cs="Times New Roman"/>
        </w:rPr>
        <w:t xml:space="preserve">домакинство и т.н.) също да се подложат на </w:t>
      </w:r>
      <w:r w:rsidRPr="00BD083A">
        <w:rPr>
          <w:rFonts w:ascii="Times New Roman" w:hAnsi="Times New Roman" w:cs="Times New Roman"/>
          <w:lang w:val="en-US"/>
        </w:rPr>
        <w:t xml:space="preserve">PCR </w:t>
      </w:r>
      <w:r w:rsidRPr="00BD083A">
        <w:rPr>
          <w:rFonts w:ascii="Times New Roman" w:hAnsi="Times New Roman" w:cs="Times New Roman"/>
        </w:rPr>
        <w:t xml:space="preserve">тестове преди подновяването и в сравнителната среда на завършека на сезона. Тези тестове са </w:t>
      </w:r>
      <w:proofErr w:type="spellStart"/>
      <w:r w:rsidRPr="00BD083A">
        <w:rPr>
          <w:rFonts w:ascii="Times New Roman" w:hAnsi="Times New Roman" w:cs="Times New Roman"/>
        </w:rPr>
        <w:t>пожелателни</w:t>
      </w:r>
      <w:proofErr w:type="spellEnd"/>
      <w:r w:rsidRPr="00BD083A">
        <w:rPr>
          <w:rFonts w:ascii="Times New Roman" w:hAnsi="Times New Roman" w:cs="Times New Roman"/>
        </w:rPr>
        <w:t xml:space="preserve">, но с условието, че футболист със съмнения за инфекция не може да бъде изолиран, без контактните му лица също да бъдат изследвани.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Съдийската комисия към БФС следва да организира </w:t>
      </w:r>
      <w:r w:rsidRPr="00BD083A">
        <w:rPr>
          <w:rFonts w:ascii="Times New Roman" w:hAnsi="Times New Roman" w:cs="Times New Roman"/>
          <w:lang w:val="en-US"/>
        </w:rPr>
        <w:t xml:space="preserve">PCR </w:t>
      </w:r>
      <w:r w:rsidRPr="00BD083A">
        <w:rPr>
          <w:rFonts w:ascii="Times New Roman" w:hAnsi="Times New Roman" w:cs="Times New Roman"/>
        </w:rPr>
        <w:t>тестове преди подновяване на първенството, а всяка бригада</w:t>
      </w:r>
      <w:r w:rsidRPr="00BD083A">
        <w:rPr>
          <w:rFonts w:ascii="Times New Roman" w:hAnsi="Times New Roman" w:cs="Times New Roman"/>
          <w:lang w:val="en-US"/>
        </w:rPr>
        <w:t xml:space="preserve"> </w:t>
      </w:r>
      <w:r w:rsidRPr="00BD083A">
        <w:rPr>
          <w:rFonts w:ascii="Times New Roman" w:hAnsi="Times New Roman" w:cs="Times New Roman"/>
        </w:rPr>
        <w:t xml:space="preserve">(главен съдия, асистент арбитри и четвърти рефер), получила назначение, е длъжна да проведе бърз тест в деня преди съответния мач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представени на техническата конференция преди началото на мача. При положителен тест лицата са длъжни незабавно да уведомят ОСТ и Съдийската комисия към БФС.</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3):</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касаещи подготовката на ста</w:t>
      </w:r>
      <w:r w:rsidR="00D55007">
        <w:rPr>
          <w:rFonts w:ascii="Times New Roman" w:hAnsi="Times New Roman" w:cs="Times New Roman"/>
        </w:rPr>
        <w:t>диони и тренировъчни съоръжения</w:t>
      </w:r>
      <w:r w:rsidRPr="00BD083A">
        <w:rPr>
          <w:rFonts w:ascii="Times New Roman" w:hAnsi="Times New Roman" w:cs="Times New Roman"/>
        </w:rPr>
        <w:t xml:space="preserve"> трябва да бъдат съобразени с препоръките, изпратени от Медицинската комисия на БФС и приети от държавните власти. Те включват както следва: спазване на необходимата физическа дистанция, особено що се касае до участниците в състезателния процес (футболисти, треньори, телевизионни служители); осигуряване на достатъчно количество подходящи дезинфектанти, течен сапун и кърпи за еднократна употреба. Физическите мерки също </w:t>
      </w:r>
      <w:r w:rsidRPr="00BD083A">
        <w:rPr>
          <w:rFonts w:ascii="Times New Roman" w:hAnsi="Times New Roman" w:cs="Times New Roman"/>
        </w:rPr>
        <w:lastRenderedPageBreak/>
        <w:t xml:space="preserve">така изискват футболисти, треньори и съдии да се преобличат и къпят според изискванията за физическа  дистанция и недопускане едновременното използване на бани, съблекални и санитарни възли от много хора.  Всеки футболист, треньор или съдия ползва собствени хавлиени кърпи при къпане. Броят на служителите на задължителните за обезпечаване на футболния двубой екипи (например телевизионните оператори) следва да бъде редуциран до абсолютен минимум и да бъде снабден с дезинфектант за ръце и предпазни маски. Всеки клуб трябва да излъчи специално обучен офицер по хигиената, който да следи за спазването на всички мерки, описани в този документ, и да ги комуникира с всички заинтересовани лица. Тази функция може да бъде изпълнявана от клубния лекар по време на тренировъчния процес и от дежурния лекар по време на официален мач.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Важно е да се отбележи, че лицата с рискови фактори би трябвало да бъдат предварително идентифицирани.</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Ако в това число влизат футболисти, то клубният лекар следва да ги уведоми и да обясни потенциалните опасности – а решението за евентуално участие в състезателния и тренировъчния процес трябва да се вземе след консултация със самия футболист. Предвид факта, че всички футболисти преминават задължителни регулярни функционални прегледи, включително на основните органи на кръвоносната система и белите дробове, може да се предположи, че в по-голямата част от случаите рискът би следвало да е минимален.</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 оглед на факта, че в момента повечето хотели не работят, клубовете следва да организират престоите си предварително, спазвайки хигиенните изисквания и препоръки. Същото важи за транспорта.</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Участието на футболистите в официални двубои би следвало да бъде обект на специална дискусия предвид договорите на играчите и факта, че рискът от заразяване няма как да бъде напълно елиминиран. След детайлни разяснения на обстоятелствата от страна на клубния лекар, футболистите сами би следвало да вземат решение дали да участват в тренировки и мачове.</w:t>
      </w:r>
    </w:p>
    <w:p w:rsidR="00BD083A" w:rsidRPr="00C25179" w:rsidRDefault="00BD083A" w:rsidP="00BD083A">
      <w:pPr>
        <w:jc w:val="both"/>
        <w:rPr>
          <w:rFonts w:ascii="Times New Roman" w:hAnsi="Times New Roman" w:cs="Times New Roman"/>
          <w:lang w:val="en-U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Що се отнася до евентуалната карантина за контактните лица в случай на установяване на инфекция при близък член на семейство или домакинство на футболист, задължително се  спазват всички мерки, наложени от здравните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Всички описани мерки, плюс регулярното тестване, свеждат до минимум риска от евентуална зараза на участниците, затова и препоръката е да не се налага групова, а индивидуална карантина при установяване на инфектирано контактно лице. Крайното решение по този въпрос е от компетенцията на здравните власти.</w:t>
      </w:r>
    </w:p>
    <w:p w:rsidR="00BD083A" w:rsidRPr="00BD083A" w:rsidRDefault="00BD083A" w:rsidP="00BD083A">
      <w:pPr>
        <w:jc w:val="both"/>
        <w:rPr>
          <w:rFonts w:ascii="Times New Roman" w:hAnsi="Times New Roman" w:cs="Times New Roman"/>
        </w:rPr>
      </w:pP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Резюме</w:t>
      </w:r>
    </w:p>
    <w:p w:rsidR="00BD083A" w:rsidRPr="00BD083A" w:rsidRDefault="00BD083A" w:rsidP="00BD083A">
      <w:pPr>
        <w:jc w:val="both"/>
        <w:rPr>
          <w:rFonts w:ascii="Times New Roman" w:hAnsi="Times New Roman" w:cs="Times New Roman"/>
          <w:b/>
          <w:bCs/>
        </w:rPr>
      </w:pPr>
    </w:p>
    <w:p w:rsidR="00BD083A" w:rsidRPr="00942043" w:rsidRDefault="00BD083A" w:rsidP="00942043">
      <w:pPr>
        <w:ind w:firstLine="360"/>
        <w:jc w:val="both"/>
        <w:rPr>
          <w:rFonts w:ascii="Times New Roman" w:hAnsi="Times New Roman" w:cs="Times New Roman"/>
          <w:b/>
          <w:bCs/>
        </w:rPr>
      </w:pPr>
      <w:r w:rsidRPr="00BD083A">
        <w:rPr>
          <w:rFonts w:ascii="Times New Roman" w:hAnsi="Times New Roman" w:cs="Times New Roman"/>
        </w:rPr>
        <w:t xml:space="preserve">Мерките, описани по-горе, са с цел </w:t>
      </w:r>
      <w:r w:rsidR="00942043">
        <w:rPr>
          <w:rFonts w:ascii="Times New Roman" w:hAnsi="Times New Roman" w:cs="Times New Roman"/>
        </w:rPr>
        <w:t xml:space="preserve">осъществяване на </w:t>
      </w:r>
      <w:r w:rsidR="00942043" w:rsidRPr="00942043">
        <w:rPr>
          <w:rFonts w:ascii="Times New Roman" w:hAnsi="Times New Roman" w:cs="Times New Roman"/>
          <w:bCs/>
        </w:rPr>
        <w:t>тренировъчния и състезателен процес в професионалния футбол</w:t>
      </w:r>
      <w:r w:rsidR="00942043">
        <w:rPr>
          <w:rFonts w:ascii="Times New Roman" w:hAnsi="Times New Roman" w:cs="Times New Roman"/>
          <w:b/>
          <w:bCs/>
        </w:rPr>
        <w:t xml:space="preserve"> </w:t>
      </w:r>
      <w:r w:rsidRPr="00BD083A">
        <w:rPr>
          <w:rFonts w:ascii="Times New Roman" w:hAnsi="Times New Roman" w:cs="Times New Roman"/>
        </w:rPr>
        <w:t>в настоящата специфична ситуация с приемлив от здравна гледна точка риск за всички участници. Превантивните действия за клубовете, съдиите и останалите лица от процеса включват:</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Подобряване на информираността за евентуално предаване на заразата в условията на професионалния футбол и за развитието на болестта сред заразените лица;</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 xml:space="preserve">Осигуряване на изолация на играчи, треньори и съдии със симптоми на </w:t>
      </w:r>
      <w:r w:rsidRPr="00BD083A">
        <w:rPr>
          <w:rFonts w:ascii="Times New Roman" w:hAnsi="Times New Roman" w:cs="Times New Roman"/>
          <w:lang w:val="en-US"/>
        </w:rPr>
        <w:t>Covid-19</w:t>
      </w:r>
      <w:r w:rsidRPr="00BD083A">
        <w:rPr>
          <w:rFonts w:ascii="Times New Roman" w:hAnsi="Times New Roman" w:cs="Times New Roman"/>
        </w:rPr>
        <w:t>;</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Минимизиране на риска от предаване на заразата в съответните географски и климатични условия по време на тренировки и двубои.</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lastRenderedPageBreak/>
        <w:t>НАСОКИ ЗА ОРГАНИЗАЦИЯ НА ФУТБОЛЕН МАЧ</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Обособяване на зони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За улеснение стадионите са разделени на: Зона 1 – „вътрешност“, Зона 2 – „трибуни“, Зона 3 – „външна част“.</w:t>
      </w:r>
    </w:p>
    <w:p w:rsidR="00BD083A" w:rsidRPr="00522B84" w:rsidRDefault="00BD083A" w:rsidP="00DD1647">
      <w:pPr>
        <w:pStyle w:val="ListParagraph"/>
        <w:numPr>
          <w:ilvl w:val="0"/>
          <w:numId w:val="4"/>
        </w:numPr>
        <w:jc w:val="both"/>
        <w:rPr>
          <w:rFonts w:ascii="Times New Roman" w:hAnsi="Times New Roman" w:cs="Times New Roman"/>
        </w:rPr>
      </w:pPr>
      <w:r w:rsidRPr="00522B84">
        <w:rPr>
          <w:rFonts w:ascii="Times New Roman" w:hAnsi="Times New Roman" w:cs="Times New Roman"/>
        </w:rPr>
        <w:t>З</w:t>
      </w:r>
      <w:r w:rsidRPr="00BC279E">
        <w:rPr>
          <w:rFonts w:ascii="Times New Roman" w:hAnsi="Times New Roman" w:cs="Times New Roman"/>
        </w:rPr>
        <w:t>она 1 – „вътрешността“ включва не само лицата, задължителни за оперативното провеждане на мача (титулярни футболисти, резерви, треньорски щаб, съдии, момчета за връщане на топките, медицински лица, охрана, хигиенисти), но и лица, извършващи договорни медийни дейности (оператори, фотографи</w:t>
      </w:r>
      <w:r w:rsidRPr="00522B84">
        <w:rPr>
          <w:rFonts w:ascii="Times New Roman" w:hAnsi="Times New Roman" w:cs="Times New Roman"/>
        </w:rPr>
        <w:t>).</w:t>
      </w:r>
      <w:r w:rsidR="00DD1647" w:rsidRPr="00522B84">
        <w:rPr>
          <w:rFonts w:ascii="Times New Roman" w:hAnsi="Times New Roman" w:cs="Times New Roman"/>
        </w:rPr>
        <w:t xml:space="preserve"> Настаняването на представителите на медиите става при до </w:t>
      </w:r>
      <w:r w:rsidR="00D06364" w:rsidRPr="00522B84">
        <w:rPr>
          <w:rFonts w:ascii="Times New Roman" w:hAnsi="Times New Roman" w:cs="Times New Roman"/>
        </w:rPr>
        <w:t>50</w:t>
      </w:r>
      <w:r w:rsidR="00DD1647" w:rsidRPr="00522B84">
        <w:rPr>
          <w:rFonts w:ascii="Times New Roman" w:hAnsi="Times New Roman" w:cs="Times New Roman"/>
        </w:rPr>
        <w:t xml:space="preserve"> % от капацитета на зоната с цел осигуряване на дистанция от минимум 1,5 м. между журналистите. Зад вратите на футболния терен се обособява зона за фотографи, която е на минимум 3м. от футболните врати и непозволяващ пряк контакт между фотографи и футболисти. </w:t>
      </w:r>
      <w:r w:rsidR="00BC279E" w:rsidRPr="00522B84">
        <w:rPr>
          <w:rFonts w:ascii="Times New Roman" w:hAnsi="Times New Roman" w:cs="Times New Roman"/>
        </w:rPr>
        <w:t xml:space="preserve">Настаняването на фотографите става при до </w:t>
      </w:r>
      <w:r w:rsidR="00D06364" w:rsidRPr="00522B84">
        <w:rPr>
          <w:rFonts w:ascii="Times New Roman" w:hAnsi="Times New Roman" w:cs="Times New Roman"/>
        </w:rPr>
        <w:t>50</w:t>
      </w:r>
      <w:r w:rsidR="00BC279E" w:rsidRPr="00522B84">
        <w:rPr>
          <w:rFonts w:ascii="Times New Roman" w:hAnsi="Times New Roman" w:cs="Times New Roman"/>
        </w:rPr>
        <w:t xml:space="preserve"> % от капацитета на зоната </w:t>
      </w:r>
      <w:r w:rsidR="00DD1647" w:rsidRPr="00522B84">
        <w:rPr>
          <w:rFonts w:ascii="Times New Roman" w:hAnsi="Times New Roman" w:cs="Times New Roman"/>
        </w:rPr>
        <w:t>Минималната дистанция между фотографите е 1,5 м.</w:t>
      </w:r>
    </w:p>
    <w:p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2 – „трибуните“ включват не само седалките, но също така медийната зона, ВИП ложата, позициите за телевизионните камери и контролната зала.</w:t>
      </w:r>
      <w:r w:rsidR="00F54E4F" w:rsidRPr="00BC279E">
        <w:rPr>
          <w:rFonts w:ascii="Times New Roman" w:hAnsi="Times New Roman" w:cs="Times New Roman"/>
          <w:lang w:val="en-US"/>
        </w:rPr>
        <w:t xml:space="preserve"> </w:t>
      </w:r>
      <w:r w:rsidR="001F2EDE">
        <w:rPr>
          <w:rFonts w:ascii="Times New Roman" w:hAnsi="Times New Roman" w:cs="Times New Roman"/>
        </w:rPr>
        <w:t>Футболният клуб домакин се задължава да осигури място за представител на Министерство на младежта и спорта.</w:t>
      </w:r>
    </w:p>
    <w:p w:rsidR="00BD083A" w:rsidRPr="00D47949"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 xml:space="preserve">Зона 3 – „външната част“ включва всички зони на територията на спортния комплекс под владение на клуба-домакин. Публичното пространство извън тези </w:t>
      </w:r>
      <w:r w:rsidRPr="00D47949">
        <w:rPr>
          <w:rFonts w:ascii="Times New Roman" w:hAnsi="Times New Roman" w:cs="Times New Roman"/>
        </w:rPr>
        <w:t>зони („спортна зона“) попада под юрисдикцията на полицията.</w:t>
      </w:r>
      <w:r w:rsidR="003B0A12" w:rsidRPr="00D47949">
        <w:rPr>
          <w:rFonts w:ascii="Times New Roman" w:hAnsi="Times New Roman" w:cs="Times New Roman"/>
        </w:rPr>
        <w:t xml:space="preserve"> </w:t>
      </w:r>
    </w:p>
    <w:p w:rsidR="00E17877" w:rsidRDefault="00E17877" w:rsidP="00BD083A">
      <w:pPr>
        <w:pStyle w:val="ListParagraph"/>
        <w:numPr>
          <w:ilvl w:val="0"/>
          <w:numId w:val="4"/>
        </w:numPr>
        <w:jc w:val="both"/>
        <w:rPr>
          <w:rFonts w:ascii="Times New Roman" w:hAnsi="Times New Roman" w:cs="Times New Roman"/>
        </w:rPr>
      </w:pPr>
      <w:r>
        <w:rPr>
          <w:rFonts w:ascii="Times New Roman" w:hAnsi="Times New Roman" w:cs="Times New Roman"/>
        </w:rPr>
        <w:t xml:space="preserve">Допуска се </w:t>
      </w:r>
      <w:r w:rsidR="003B1DC6">
        <w:rPr>
          <w:rFonts w:ascii="Times New Roman" w:hAnsi="Times New Roman" w:cs="Times New Roman"/>
        </w:rPr>
        <w:t>публика при заетост на местата 5</w:t>
      </w:r>
      <w:r>
        <w:rPr>
          <w:rFonts w:ascii="Times New Roman" w:hAnsi="Times New Roman" w:cs="Times New Roman"/>
        </w:rPr>
        <w:t>0% от капацитета на стадиона, при спазване на физическа дистанция от най-малко 1,5 м и носене на защитн</w:t>
      </w:r>
      <w:r w:rsidR="00C7028A">
        <w:rPr>
          <w:rFonts w:ascii="Times New Roman" w:hAnsi="Times New Roman" w:cs="Times New Roman"/>
        </w:rPr>
        <w:t>и маски</w:t>
      </w:r>
      <w:r>
        <w:rPr>
          <w:rFonts w:ascii="Times New Roman" w:hAnsi="Times New Roman" w:cs="Times New Roman"/>
        </w:rPr>
        <w:t xml:space="preserve"> за лице. </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Изискването за максимален брой е резултат от специфичните нужди за провеждане на мач от професионалния футбол. Служителите на съответните клубове и стадиона следва да се редуцират до абсолютен минимум.</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Статичното планиране на необходими служители взема предвид общия брой хора във всяка зона по време на мача, а динамичното представя броя хора във всяка зона по време на целия ден на мача. Предвид разликата между двете, бройките могат да се различават (в зависимост от времевия сегмент).</w:t>
      </w:r>
    </w:p>
    <w:p w:rsidR="00BD083A" w:rsidRPr="00BD083A" w:rsidRDefault="00BD083A" w:rsidP="00BD083A">
      <w:pPr>
        <w:pStyle w:val="ListParagraph"/>
        <w:numPr>
          <w:ilvl w:val="0"/>
          <w:numId w:val="4"/>
        </w:numPr>
        <w:jc w:val="both"/>
        <w:rPr>
          <w:rFonts w:ascii="Times New Roman" w:hAnsi="Times New Roman" w:cs="Times New Roman"/>
        </w:rPr>
      </w:pP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са разделени на различни времеви сегменти (от по средно два часа) с цел подпомагане на динамичното планиране. Началото на мача е насрочено за 15:30 с илюстративни цели</w:t>
      </w:r>
      <w:r w:rsidR="00D55007">
        <w:rPr>
          <w:rFonts w:ascii="Times New Roman" w:hAnsi="Times New Roman" w:cs="Times New Roman"/>
        </w:rPr>
        <w:t>.</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Подготвителната работа по време на </w:t>
      </w: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трябва да приключи преди пристигането на отборите на стадиона.</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Клубът-домакин е отговорен за разпространението на фотографските акредитации. Представители на медиите извън лицензираните носители на права за излъчване не се допускат предвид извънредната санитарна обстановка и предвид факта, че медийни събития няма да се провеждат. </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Мерките и препоръките са съобразени с изискванията на държавните здравни власти към настоящия момент и могат да се променят и актуализират във всеки един момент.</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Всички описани мерки важат и за организацията на контролни мачове по време на подготвителния период, като клубът-организатор е отговорен за провеждането на бързи тестове на съдийската бригада.</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Медийното присъствие по време на контролните мачове трябва да бъде съобразено с изискванията на здравните власти, като отговорността за него пада върху организатора на двубоя.</w:t>
      </w: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lastRenderedPageBreak/>
        <w:t>ЗОНА 1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Терен</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Периметър около терена, вкл. Техническа зона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Тунел</w:t>
      </w:r>
    </w:p>
    <w:p w:rsidR="00BD083A" w:rsidRDefault="00BD083A" w:rsidP="00BD083A">
      <w:pPr>
        <w:jc w:val="both"/>
        <w:rPr>
          <w:rFonts w:ascii="Times New Roman" w:hAnsi="Times New Roman" w:cs="Times New Roman"/>
          <w:bCs/>
        </w:rPr>
      </w:pPr>
      <w:r w:rsidRPr="00D03BEA">
        <w:rPr>
          <w:rFonts w:ascii="Times New Roman" w:hAnsi="Times New Roman" w:cs="Times New Roman"/>
          <w:bCs/>
        </w:rPr>
        <w:t>Съблекални</w:t>
      </w:r>
    </w:p>
    <w:p w:rsidR="00FD052D" w:rsidRPr="00D03BEA" w:rsidRDefault="00FD052D"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2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Трибуни</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ВИП ложа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Медийна трибуна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Контролна стая</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Служебни помещения</w:t>
      </w: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3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lang w:val="en-US"/>
        </w:rPr>
        <w:t xml:space="preserve">OB van </w:t>
      </w:r>
      <w:r w:rsidRPr="00D03BEA">
        <w:rPr>
          <w:rFonts w:ascii="Times New Roman" w:hAnsi="Times New Roman" w:cs="Times New Roman"/>
          <w:bCs/>
        </w:rPr>
        <w:t>паркинг</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Екстериор на стадиона („Спортна зона“)</w:t>
      </w:r>
    </w:p>
    <w:p w:rsidR="00BD083A" w:rsidRPr="007A69FF" w:rsidRDefault="00BD083A" w:rsidP="00BD083A">
      <w:pPr>
        <w:jc w:val="both"/>
        <w:rPr>
          <w:rFonts w:ascii="Times New Roman" w:hAnsi="Times New Roman" w:cs="Times New Roman"/>
          <w:lang w:val="en-US"/>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 xml:space="preserve">ДИНАМИЧНО ПЛАНИРАНЕ НА НЕОБХОДИМИ СЛУЖИТЕЛИ – ПРЕПОРЪКИ ЗА </w:t>
      </w:r>
      <w:r w:rsidRPr="004721A7">
        <w:rPr>
          <w:rFonts w:ascii="Times New Roman" w:hAnsi="Times New Roman" w:cs="Times New Roman"/>
          <w:b/>
          <w:bCs/>
        </w:rPr>
        <w:t>МАКСИМАЛНИ</w:t>
      </w:r>
      <w:r w:rsidRPr="004721A7">
        <w:rPr>
          <w:rFonts w:ascii="Times New Roman" w:hAnsi="Times New Roman" w:cs="Times New Roman"/>
          <w:b/>
        </w:rPr>
        <w:t xml:space="preserve"> БРОЙКИ</w:t>
      </w:r>
    </w:p>
    <w:p w:rsidR="00BD083A" w:rsidRPr="00BD083A" w:rsidRDefault="00BD083A" w:rsidP="00BD083A">
      <w:pPr>
        <w:jc w:val="both"/>
        <w:rPr>
          <w:rFonts w:ascii="Times New Roman" w:hAnsi="Times New Roman" w:cs="Times New Roman"/>
        </w:rPr>
      </w:pPr>
    </w:p>
    <w:p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1</w:t>
      </w:r>
    </w:p>
    <w:p w:rsidR="00BD083A" w:rsidRPr="00BD083A" w:rsidRDefault="00BD083A" w:rsidP="00BD083A">
      <w:pPr>
        <w:jc w:val="both"/>
        <w:rPr>
          <w:rFonts w:ascii="Times New Roman" w:hAnsi="Times New Roman" w:cs="Times New Roman"/>
        </w:rPr>
      </w:pPr>
    </w:p>
    <w:tbl>
      <w:tblPr>
        <w:tblStyle w:val="TableGrid"/>
        <w:tblW w:w="0" w:type="auto"/>
        <w:tblLook w:val="04A0" w:firstRow="1" w:lastRow="0" w:firstColumn="1" w:lastColumn="0" w:noHBand="0" w:noVBand="1"/>
      </w:tblPr>
      <w:tblGrid>
        <w:gridCol w:w="1756"/>
        <w:gridCol w:w="917"/>
        <w:gridCol w:w="916"/>
        <w:gridCol w:w="916"/>
        <w:gridCol w:w="1587"/>
        <w:gridCol w:w="1090"/>
        <w:gridCol w:w="914"/>
        <w:gridCol w:w="763"/>
      </w:tblGrid>
      <w:tr w:rsidR="00BD083A" w:rsidRPr="00BD083A" w:rsidTr="00D03BEA">
        <w:tc>
          <w:tcPr>
            <w:tcW w:w="1756" w:type="dxa"/>
          </w:tcPr>
          <w:p w:rsidR="00BD083A" w:rsidRPr="00BD083A" w:rsidRDefault="00BD083A" w:rsidP="00BD083A">
            <w:pPr>
              <w:jc w:val="both"/>
              <w:rPr>
                <w:rFonts w:ascii="Times New Roman" w:hAnsi="Times New Roman" w:cs="Times New Roman"/>
              </w:rPr>
            </w:pPr>
          </w:p>
        </w:tc>
        <w:tc>
          <w:tcPr>
            <w:tcW w:w="917"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756" w:type="dxa"/>
          </w:tcPr>
          <w:p w:rsidR="00BD083A" w:rsidRPr="00BD083A" w:rsidRDefault="00BD083A" w:rsidP="00BD083A">
            <w:pPr>
              <w:jc w:val="both"/>
              <w:rPr>
                <w:rFonts w:ascii="Times New Roman" w:hAnsi="Times New Roman" w:cs="Times New Roman"/>
                <w:b/>
                <w:bCs/>
              </w:rPr>
            </w:pP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75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1</w:t>
            </w:r>
          </w:p>
        </w:tc>
        <w:tc>
          <w:tcPr>
            <w:tcW w:w="91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10</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15</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33</w:t>
            </w:r>
          </w:p>
        </w:tc>
        <w:tc>
          <w:tcPr>
            <w:tcW w:w="158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090"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91</w:t>
            </w:r>
          </w:p>
        </w:tc>
        <w:tc>
          <w:tcPr>
            <w:tcW w:w="914"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263"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Футболисти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Резерви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Трен. Щаб</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Съдии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Служ</w:t>
            </w:r>
            <w:proofErr w:type="spellEnd"/>
            <w:r w:rsidRPr="00BD083A">
              <w:rPr>
                <w:rFonts w:ascii="Times New Roman" w:hAnsi="Times New Roman" w:cs="Times New Roman"/>
              </w:rPr>
              <w:t>. на пейката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Момчета за топките</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Доброволци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Допинг контрол</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Фотографи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Хигиенисти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Работници терен</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ТВ оператори</w:t>
            </w:r>
          </w:p>
        </w:tc>
        <w:tc>
          <w:tcPr>
            <w:tcW w:w="917"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587"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090"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914"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263" w:type="dxa"/>
          </w:tcPr>
          <w:p w:rsidR="00BD083A" w:rsidRPr="00BD083A" w:rsidRDefault="00BD083A" w:rsidP="00BD083A">
            <w:pPr>
              <w:jc w:val="both"/>
              <w:rPr>
                <w:rFonts w:ascii="Times New Roman" w:hAnsi="Times New Roman" w:cs="Times New Roman"/>
                <w:color w:val="000000" w:themeColor="text1"/>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 ТВ</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C25179">
        <w:rPr>
          <w:rFonts w:ascii="Times New Roman" w:hAnsi="Times New Roman" w:cs="Times New Roman"/>
          <w:b/>
        </w:rPr>
        <w:t>ЗОНА 2</w:t>
      </w:r>
    </w:p>
    <w:p w:rsidR="00BD083A" w:rsidRPr="00BD083A" w:rsidRDefault="00BD083A" w:rsidP="00BD083A">
      <w:pPr>
        <w:jc w:val="both"/>
        <w:rPr>
          <w:rFonts w:ascii="Times New Roman" w:hAnsi="Times New Roman" w:cs="Times New Roman"/>
        </w:rPr>
      </w:pPr>
    </w:p>
    <w:tbl>
      <w:tblPr>
        <w:tblStyle w:val="TableGrid"/>
        <w:tblW w:w="0" w:type="auto"/>
        <w:tblLook w:val="04A0" w:firstRow="1" w:lastRow="0" w:firstColumn="1" w:lastColumn="0" w:noHBand="0" w:noVBand="1"/>
      </w:tblPr>
      <w:tblGrid>
        <w:gridCol w:w="1593"/>
        <w:gridCol w:w="1062"/>
        <w:gridCol w:w="1062"/>
        <w:gridCol w:w="1062"/>
        <w:gridCol w:w="1418"/>
        <w:gridCol w:w="1095"/>
        <w:gridCol w:w="1058"/>
        <w:gridCol w:w="1058"/>
      </w:tblGrid>
      <w:tr w:rsidR="00BD083A" w:rsidRPr="00BD083A" w:rsidTr="00D03BEA">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Край на </w:t>
            </w:r>
            <w:r w:rsidRPr="00BD083A">
              <w:rPr>
                <w:rFonts w:ascii="Times New Roman" w:hAnsi="Times New Roman" w:cs="Times New Roman"/>
              </w:rPr>
              <w:lastRenderedPageBreak/>
              <w:t>деня</w:t>
            </w:r>
          </w:p>
        </w:tc>
      </w:tr>
      <w:tr w:rsidR="00BD083A" w:rsidRPr="00BD083A" w:rsidTr="00D03BEA">
        <w:tc>
          <w:tcPr>
            <w:tcW w:w="1126" w:type="dxa"/>
          </w:tcPr>
          <w:p w:rsidR="00BD083A" w:rsidRPr="00BD083A" w:rsidRDefault="00BD083A" w:rsidP="00BD083A">
            <w:pPr>
              <w:jc w:val="both"/>
              <w:rPr>
                <w:rFonts w:ascii="Times New Roman" w:hAnsi="Times New Roman" w:cs="Times New Roman"/>
                <w:b/>
                <w:bCs/>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12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2</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18</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34</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63</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48</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Пожарна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Полиция</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proofErr w:type="spellStart"/>
            <w:r w:rsidRPr="00C25179">
              <w:rPr>
                <w:rFonts w:ascii="Times New Roman" w:hAnsi="Times New Roman" w:cs="Times New Roman"/>
              </w:rPr>
              <w:t>Служ</w:t>
            </w:r>
            <w:proofErr w:type="spellEnd"/>
            <w:r w:rsidRPr="00C25179">
              <w:rPr>
                <w:rFonts w:ascii="Times New Roman" w:hAnsi="Times New Roman" w:cs="Times New Roman"/>
              </w:rPr>
              <w:t>. стадион</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Треньорски щаб</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гости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домакини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Мач организатори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Допинг контрол</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Журналисти - лицензирани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Видео анализ</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Хигиенисти</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Кетъринг</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ТВ оператори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Техн. лица ТВ</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r>
    </w:tbl>
    <w:p w:rsidR="00BD083A" w:rsidRPr="00BD083A" w:rsidRDefault="007F0A91" w:rsidP="00BD083A">
      <w:pPr>
        <w:jc w:val="both"/>
        <w:rPr>
          <w:rFonts w:ascii="Times New Roman" w:hAnsi="Times New Roman" w:cs="Times New Roman"/>
        </w:rPr>
      </w:pPr>
      <w:r w:rsidRPr="00C25179">
        <w:rPr>
          <w:rFonts w:ascii="Times New Roman" w:hAnsi="Times New Roman" w:cs="Times New Roman"/>
          <w:i/>
        </w:rPr>
        <w:t xml:space="preserve">       Забележка:</w:t>
      </w:r>
      <w:r w:rsidRPr="00C25179">
        <w:rPr>
          <w:rFonts w:ascii="Times New Roman" w:hAnsi="Times New Roman" w:cs="Times New Roman"/>
        </w:rPr>
        <w:t xml:space="preserve"> </w:t>
      </w:r>
      <w:r w:rsidR="00333544" w:rsidRPr="00C25179">
        <w:rPr>
          <w:rFonts w:ascii="Times New Roman" w:hAnsi="Times New Roman" w:cs="Times New Roman"/>
        </w:rPr>
        <w:t>Посоченият брой служители</w:t>
      </w:r>
      <w:r w:rsidRPr="00C25179">
        <w:rPr>
          <w:rFonts w:ascii="Times New Roman" w:hAnsi="Times New Roman" w:cs="Times New Roman"/>
        </w:rPr>
        <w:t xml:space="preserve"> </w:t>
      </w:r>
      <w:r w:rsidR="00333544" w:rsidRPr="00C25179">
        <w:rPr>
          <w:rFonts w:ascii="Times New Roman" w:hAnsi="Times New Roman" w:cs="Times New Roman"/>
        </w:rPr>
        <w:t xml:space="preserve">е </w:t>
      </w:r>
      <w:r w:rsidR="00C25179" w:rsidRPr="00C25179">
        <w:rPr>
          <w:rFonts w:ascii="Times New Roman" w:hAnsi="Times New Roman" w:cs="Times New Roman"/>
        </w:rPr>
        <w:t>минимален</w:t>
      </w:r>
      <w:r w:rsidRPr="00C25179">
        <w:rPr>
          <w:rFonts w:ascii="Times New Roman" w:hAnsi="Times New Roman" w:cs="Times New Roman"/>
        </w:rPr>
        <w:t xml:space="preserve"> и </w:t>
      </w:r>
      <w:r w:rsidR="00C25179" w:rsidRPr="00C25179">
        <w:rPr>
          <w:rFonts w:ascii="Times New Roman" w:hAnsi="Times New Roman" w:cs="Times New Roman"/>
        </w:rPr>
        <w:t>е</w:t>
      </w:r>
      <w:r w:rsidRPr="00C25179">
        <w:rPr>
          <w:rFonts w:ascii="Times New Roman" w:hAnsi="Times New Roman" w:cs="Times New Roman"/>
        </w:rPr>
        <w:t xml:space="preserve"> по преценка на </w:t>
      </w:r>
      <w:r w:rsidR="00C25179" w:rsidRPr="00C25179">
        <w:rPr>
          <w:rFonts w:ascii="Times New Roman" w:hAnsi="Times New Roman" w:cs="Times New Roman"/>
        </w:rPr>
        <w:t xml:space="preserve">футболния </w:t>
      </w:r>
      <w:proofErr w:type="spellStart"/>
      <w:r w:rsidR="00C25179" w:rsidRPr="00C25179">
        <w:rPr>
          <w:rFonts w:ascii="Times New Roman" w:hAnsi="Times New Roman" w:cs="Times New Roman"/>
        </w:rPr>
        <w:t>клуб</w:t>
      </w:r>
      <w:r w:rsidRPr="00C25179">
        <w:rPr>
          <w:rFonts w:ascii="Times New Roman" w:hAnsi="Times New Roman" w:cs="Times New Roman"/>
        </w:rPr>
        <w:t>домакин</w:t>
      </w:r>
      <w:proofErr w:type="spellEnd"/>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333544">
        <w:rPr>
          <w:rFonts w:ascii="Times New Roman" w:hAnsi="Times New Roman" w:cs="Times New Roman"/>
          <w:b/>
        </w:rPr>
        <w:t>ЗОНА 3</w:t>
      </w:r>
    </w:p>
    <w:p w:rsidR="00BD083A" w:rsidRPr="00BD083A" w:rsidRDefault="00BD083A" w:rsidP="00BD083A">
      <w:pPr>
        <w:jc w:val="both"/>
        <w:rPr>
          <w:rFonts w:ascii="Times New Roman" w:hAnsi="Times New Roman" w:cs="Times New Roman"/>
        </w:rPr>
      </w:pPr>
    </w:p>
    <w:tbl>
      <w:tblPr>
        <w:tblStyle w:val="TableGrid"/>
        <w:tblW w:w="9178" w:type="dxa"/>
        <w:tblLook w:val="04A0" w:firstRow="1" w:lastRow="0" w:firstColumn="1" w:lastColumn="0" w:noHBand="0" w:noVBand="1"/>
      </w:tblPr>
      <w:tblGrid>
        <w:gridCol w:w="1555"/>
        <w:gridCol w:w="1028"/>
        <w:gridCol w:w="1028"/>
        <w:gridCol w:w="1028"/>
        <w:gridCol w:w="1418"/>
        <w:gridCol w:w="1079"/>
        <w:gridCol w:w="1021"/>
        <w:gridCol w:w="1021"/>
      </w:tblGrid>
      <w:tr w:rsidR="00BD083A" w:rsidRPr="00BD083A" w:rsidTr="00D03BEA">
        <w:tc>
          <w:tcPr>
            <w:tcW w:w="1555" w:type="dxa"/>
          </w:tcPr>
          <w:p w:rsidR="00BD083A" w:rsidRPr="00BD083A" w:rsidRDefault="00BD083A" w:rsidP="00BD083A">
            <w:pPr>
              <w:jc w:val="both"/>
              <w:rPr>
                <w:rFonts w:ascii="Times New Roman" w:hAnsi="Times New Roman" w:cs="Times New Roman"/>
              </w:rPr>
            </w:pP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555" w:type="dxa"/>
          </w:tcPr>
          <w:p w:rsidR="00BD083A" w:rsidRPr="00BD083A" w:rsidRDefault="00BD083A" w:rsidP="00BD083A">
            <w:pPr>
              <w:jc w:val="both"/>
              <w:rPr>
                <w:rFonts w:ascii="Times New Roman" w:hAnsi="Times New Roman" w:cs="Times New Roman"/>
                <w:b/>
                <w:bCs/>
              </w:rPr>
            </w:pP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555"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3</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41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079"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68</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ТВ</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Поддръжка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СТАТИЧНО ПЛАНИРАНЕ НА НЕОБХОДИМИ СЛУЖИТЕЛИ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1</w:t>
      </w:r>
    </w:p>
    <w:p w:rsidR="00BD083A" w:rsidRPr="00BD083A" w:rsidRDefault="00BD083A" w:rsidP="00BD083A">
      <w:pPr>
        <w:jc w:val="both"/>
        <w:rPr>
          <w:rFonts w:ascii="Times New Roman" w:hAnsi="Times New Roman" w:cs="Times New Roman"/>
          <w:b/>
          <w:bCs/>
        </w:rPr>
      </w:pP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Съдии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Футболисти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22</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Резерви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lastRenderedPageBreak/>
        <w:t>Треньорски щаб</w:t>
      </w:r>
      <w:r w:rsidRPr="00BD083A">
        <w:rPr>
          <w:rFonts w:ascii="Times New Roman" w:hAnsi="Times New Roman" w:cs="Times New Roman"/>
        </w:rPr>
        <w:tab/>
      </w:r>
      <w:r w:rsidRPr="00BD083A">
        <w:rPr>
          <w:rFonts w:ascii="Times New Roman" w:hAnsi="Times New Roman" w:cs="Times New Roman"/>
        </w:rPr>
        <w:tab/>
        <w:t>20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Дежурен лекар</w:t>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Момчета за топките</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6</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Доброволци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Фотографи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6</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C25179">
        <w:rPr>
          <w:rFonts w:ascii="Times New Roman" w:hAnsi="Times New Roman" w:cs="Times New Roman"/>
          <w:b/>
          <w:bCs/>
        </w:rPr>
        <w:t>Зона 2</w:t>
      </w:r>
    </w:p>
    <w:p w:rsidR="00BD083A" w:rsidRPr="00BD083A" w:rsidRDefault="00BD083A" w:rsidP="00BD083A">
      <w:pPr>
        <w:jc w:val="both"/>
        <w:rPr>
          <w:rFonts w:ascii="Times New Roman" w:hAnsi="Times New Roman" w:cs="Times New Roman"/>
          <w:b/>
          <w:bCs/>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Пожарна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Полиция</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Служители стадион</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гости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домакини</w:t>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Мач организатори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Журналисти - лиценз</w:t>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Видео анализатори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Допинг контрол</w:t>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Кетъринг</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3</w:t>
      </w:r>
    </w:p>
    <w:p w:rsidR="00BD083A" w:rsidRPr="00BD083A" w:rsidRDefault="00BD083A" w:rsidP="00BD083A">
      <w:pPr>
        <w:jc w:val="both"/>
        <w:rPr>
          <w:rFonts w:ascii="Times New Roman" w:hAnsi="Times New Roman" w:cs="Times New Roman"/>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Технически лица</w:t>
      </w:r>
      <w:r w:rsidRPr="00BD083A">
        <w:rPr>
          <w:rFonts w:ascii="Times New Roman" w:hAnsi="Times New Roman" w:cs="Times New Roman"/>
        </w:rPr>
        <w:tab/>
      </w:r>
      <w:r w:rsidRPr="00BD083A">
        <w:rPr>
          <w:rFonts w:ascii="Times New Roman" w:hAnsi="Times New Roman" w:cs="Times New Roman"/>
        </w:rPr>
        <w:tab/>
        <w:t>37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Default="00BD083A" w:rsidP="00D03BEA">
      <w:pPr>
        <w:ind w:left="708"/>
        <w:jc w:val="both"/>
        <w:rPr>
          <w:rFonts w:ascii="Times New Roman" w:hAnsi="Times New Roman" w:cs="Times New Roman"/>
        </w:rPr>
      </w:pPr>
      <w:r w:rsidRPr="00BD083A">
        <w:rPr>
          <w:rFonts w:ascii="Times New Roman" w:hAnsi="Times New Roman" w:cs="Times New Roman"/>
        </w:rPr>
        <w:t>Поддръжка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8</w:t>
      </w:r>
    </w:p>
    <w:p w:rsidR="00D55007" w:rsidRDefault="00D55007" w:rsidP="00D55007">
      <w:pPr>
        <w:pStyle w:val="ListParagraph"/>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ПРОЦЕДУРНИ И ХИГИЕННИ МЕРКИ НА СТАДИОНА</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Пристигане на отборите</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Отборите пристигат в повече транспортни средства с минимална дистанция от минимум 1,5 метра между различните лица; играчите носят предпазни маски при пристигането. Автобусите следва да бъдат дезинфекцирани преди влизането на отборите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домакински мачове футболистите на отбора-домакин могат да пътуват с лични коли (по един в автомобил).</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Двата отбора не бива да се засичат при пристигане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lastRenderedPageBreak/>
        <w:t>В зависимост от инфраструктурата на стадионите се препоръчва отборите да използват различни маршрути към съблекалните си.</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Съдиите пристигат при спазване на всички хигиенни изисквания.</w:t>
      </w:r>
    </w:p>
    <w:p w:rsidR="00D55007" w:rsidRPr="00C25179" w:rsidRDefault="00BD083A" w:rsidP="00C25179">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Техническата конференция трябва да се провежда на открито пространство при спазване на физическа дистанция (минимум 1,5 метра) и спазване на всички хигиенни изисквания. Локацията се определя от делегата на мача.</w:t>
      </w:r>
    </w:p>
    <w:p w:rsidR="00D55007" w:rsidRPr="00BD083A" w:rsidRDefault="00D55007" w:rsidP="00BD083A">
      <w:pPr>
        <w:pStyle w:val="ListParagraph"/>
        <w:ind w:left="144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 xml:space="preserve">Съблекални (отбори </w:t>
      </w:r>
      <w:r w:rsidRPr="00BD083A">
        <w:rPr>
          <w:rFonts w:ascii="Times New Roman" w:hAnsi="Times New Roman" w:cs="Times New Roman"/>
          <w:b/>
          <w:bCs/>
          <w:lang w:val="en-US"/>
        </w:rPr>
        <w:t xml:space="preserve">+ </w:t>
      </w:r>
      <w:r w:rsidRPr="00BD083A">
        <w:rPr>
          <w:rFonts w:ascii="Times New Roman" w:hAnsi="Times New Roman" w:cs="Times New Roman"/>
          <w:b/>
          <w:bCs/>
        </w:rPr>
        <w:t>съдии)</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Силно се препоръчва всички свободни помещения в близост до съблекалните да влязат в употреба с цел по-голямо пространство; минималната дистанция между играчите трябва да е 1,5 метра.</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Времето, прекарано в съблекалните, трябва да бъде ограничено до минимум.</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Всички посетители на съблекалните трябва да носят предпазни маски.</w:t>
      </w:r>
    </w:p>
    <w:p w:rsidR="00BD083A" w:rsidRPr="00BD083A" w:rsidRDefault="00BD083A" w:rsidP="00BD083A">
      <w:pPr>
        <w:ind w:left="72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Тунел</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Правилата за минимална дистанция трябва да бъдат спазвани по всяко време (загрявка, излизане на терена, почивка, след мача).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Шахматен принцип на подреждане в тунела.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Различните конструкции на тунелите позволяват различни дистанции, винаги трябва да се търси максималната.</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Загрявка</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Времетраенето трябва да бъде съобразено с обстоятелствата (климатични и т.н.)</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Зоните трябва да са обособени предварително.</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При възможност - обособяване на две отделни зони (за всеки от отборите).</w:t>
      </w:r>
    </w:p>
    <w:p w:rsidR="00BD083A" w:rsidRPr="00BD083A" w:rsidRDefault="00BD083A" w:rsidP="004721A7">
      <w:pPr>
        <w:tabs>
          <w:tab w:val="left" w:pos="993"/>
        </w:tabs>
        <w:ind w:firstLine="426"/>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Проверка на екипировката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Проверката се извършва на входа</w:t>
      </w:r>
      <w:r w:rsidRPr="00BD083A">
        <w:rPr>
          <w:rFonts w:ascii="Times New Roman" w:hAnsi="Times New Roman" w:cs="Times New Roman"/>
          <w:lang w:val="en-US"/>
        </w:rPr>
        <w:t>/</w:t>
      </w:r>
      <w:r w:rsidRPr="00BD083A">
        <w:rPr>
          <w:rFonts w:ascii="Times New Roman" w:hAnsi="Times New Roman" w:cs="Times New Roman"/>
        </w:rPr>
        <w:t>изхода на съблекалнята от асистент-рефера, който задължително трябва да носи предпазна маска.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Футболистите трябва да излизат към тунела един по един, на шахматен принцип и без струпвания.</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Излизане на терена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придружаващи деца.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талисмани.</w:t>
      </w:r>
    </w:p>
    <w:p w:rsidR="00BD083A" w:rsidRPr="00D03BE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 xml:space="preserve">Без отборни </w:t>
      </w:r>
      <w:r w:rsidRPr="00D03BEA">
        <w:rPr>
          <w:rFonts w:ascii="Times New Roman" w:hAnsi="Times New Roman" w:cs="Times New Roman"/>
        </w:rPr>
        <w:t>снимки (</w:t>
      </w:r>
      <w:r w:rsidRPr="00D03BEA">
        <w:rPr>
          <w:rFonts w:ascii="Times New Roman" w:hAnsi="Times New Roman" w:cs="Times New Roman"/>
          <w:bCs/>
        </w:rPr>
        <w:t>фотографите около терена трябва да са ситуирани само зад вратите и пред отсрещната трибуна).</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откриващи церемонии с допълнителни участници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ръкостискания и поздрави.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събиране на отборите на групи и кръгове.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Техническа зона до терена</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„Чиста“ зона – спортно-технически щабове, четвърти съдия, камери и оператори, медицински лица, момчета за връщане на топките, охранители.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Минимално присъствие на телевизия (т.е. редуциране броя на камери и служители).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Спазване на максимална дистанция на пейката – сядане през едно или две места, като за целта могат да бъдат добавени допълнителни столове и седалки (по възможност – покрити). Където е възможно, по преценка на длъжностните лица, резервните играчи могат да сядат на трибуните.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Почивка</w:t>
      </w:r>
    </w:p>
    <w:p w:rsidR="00BD083A" w:rsidRPr="00BD083A" w:rsidRDefault="00BD083A" w:rsidP="004721A7">
      <w:pPr>
        <w:pStyle w:val="ListParagraph"/>
        <w:numPr>
          <w:ilvl w:val="0"/>
          <w:numId w:val="14"/>
        </w:numPr>
        <w:ind w:left="1134" w:hanging="425"/>
        <w:jc w:val="both"/>
        <w:rPr>
          <w:rFonts w:ascii="Times New Roman" w:hAnsi="Times New Roman" w:cs="Times New Roman"/>
          <w:lang w:val="en-US"/>
        </w:rPr>
      </w:pPr>
      <w:r w:rsidRPr="00BD083A">
        <w:rPr>
          <w:rFonts w:ascii="Times New Roman" w:hAnsi="Times New Roman" w:cs="Times New Roman"/>
        </w:rPr>
        <w:t>Играчите се прибират един по един, на шахматен принцип.</w:t>
      </w:r>
    </w:p>
    <w:p w:rsidR="00BD083A" w:rsidRPr="00BD083A" w:rsidRDefault="00BD083A" w:rsidP="004721A7">
      <w:pPr>
        <w:ind w:left="1134" w:hanging="425"/>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След мача (медийни зони)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Залата за пресконференции и микс зоната остават затворени.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Пресконференциите са единствено виртуални.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Редуциране броя на интервютата от страна на лицензирания телевизионен оператор с максимална дистанция и спазване на хигиенни мерки.</w:t>
      </w:r>
    </w:p>
    <w:p w:rsidR="00BD083A" w:rsidRPr="00BD083A" w:rsidRDefault="00BD083A" w:rsidP="00BD083A">
      <w:pPr>
        <w:jc w:val="both"/>
        <w:rPr>
          <w:rFonts w:ascii="Times New Roman" w:hAnsi="Times New Roman" w:cs="Times New Roman"/>
          <w:lang w:val="en-US"/>
        </w:rPr>
      </w:pPr>
    </w:p>
    <w:p w:rsidR="00BD083A" w:rsidRPr="00BD083A" w:rsidRDefault="00BD083A" w:rsidP="0025211C">
      <w:pPr>
        <w:pStyle w:val="ListParagraph"/>
        <w:numPr>
          <w:ilvl w:val="0"/>
          <w:numId w:val="6"/>
        </w:numPr>
        <w:ind w:left="0" w:firstLine="284"/>
        <w:jc w:val="both"/>
        <w:rPr>
          <w:rFonts w:ascii="Times New Roman" w:hAnsi="Times New Roman" w:cs="Times New Roman"/>
          <w:b/>
          <w:bCs/>
        </w:rPr>
      </w:pPr>
      <w:r w:rsidRPr="00BD083A">
        <w:rPr>
          <w:rFonts w:ascii="Times New Roman" w:hAnsi="Times New Roman" w:cs="Times New Roman"/>
          <w:b/>
          <w:bCs/>
        </w:rPr>
        <w:t xml:space="preserve"> Отпътуване на отборите: </w:t>
      </w:r>
      <w:r w:rsidRPr="00BD083A">
        <w:rPr>
          <w:rFonts w:ascii="Times New Roman" w:hAnsi="Times New Roman" w:cs="Times New Roman"/>
        </w:rPr>
        <w:t>физическо и времево разпределение както при пристигането.</w:t>
      </w:r>
    </w:p>
    <w:p w:rsidR="00BD083A" w:rsidRPr="00BD083A" w:rsidRDefault="00BD083A" w:rsidP="00BD083A">
      <w:pPr>
        <w:jc w:val="both"/>
        <w:rPr>
          <w:rFonts w:ascii="Times New Roman" w:hAnsi="Times New Roman" w:cs="Times New Roman"/>
        </w:rPr>
      </w:pPr>
    </w:p>
    <w:p w:rsidR="00BD083A" w:rsidRPr="00D03BEA" w:rsidRDefault="00BD083A" w:rsidP="00BD083A">
      <w:pPr>
        <w:jc w:val="both"/>
        <w:rPr>
          <w:rFonts w:ascii="Times New Roman" w:hAnsi="Times New Roman" w:cs="Times New Roman"/>
          <w:b/>
        </w:rPr>
      </w:pPr>
      <w:r w:rsidRPr="00D03BEA">
        <w:rPr>
          <w:rFonts w:ascii="Times New Roman" w:hAnsi="Times New Roman" w:cs="Times New Roman"/>
          <w:b/>
        </w:rPr>
        <w:t>ОПЕРАТИВНИ НАСОКИ</w:t>
      </w:r>
    </w:p>
    <w:p w:rsidR="00BD083A" w:rsidRPr="00BD083A" w:rsidRDefault="00BD083A" w:rsidP="00BD083A">
      <w:pPr>
        <w:jc w:val="both"/>
        <w:rPr>
          <w:rFonts w:ascii="Times New Roman" w:hAnsi="Times New Roman" w:cs="Times New Roman"/>
        </w:rPr>
      </w:pP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Всички необходими служители трябва да бъдат инструктирани да следват хигиенните препоръки (дезинфекция на ръце, хигиена на кихане и кашляне, спазване на дистанция) от офицера по хигиената. Той също така следва да разработи план за почистване и дезинфекция и да го разпространи в съответните зони на стадиона.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Времето, прекарано в съблекалните, трябва да бъде редуцирано до минимум.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Футболистите и необходимите оперативни служители трябва да бъдат информирани за дефиницията на „симптомите на инфекцията“.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Служителят, посрещащ футболисти и служители от първостепенна важност на входа на стадиона, трябва да бъде оборудван с предпазна маска.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Като ча</w:t>
      </w:r>
      <w:r w:rsidR="00D55007">
        <w:rPr>
          <w:rFonts w:ascii="Times New Roman" w:hAnsi="Times New Roman" w:cs="Times New Roman"/>
        </w:rPr>
        <w:t>ст от проверките на служителите</w:t>
      </w:r>
      <w:r w:rsidRPr="00BD083A">
        <w:rPr>
          <w:rFonts w:ascii="Times New Roman" w:hAnsi="Times New Roman" w:cs="Times New Roman"/>
        </w:rPr>
        <w:t xml:space="preserve"> на клубовете-домакини се препоръчва да използват дневни пропуски с маркировка за всяка от трите обособени зони в деня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 всяко използваемо помещение трябва да бъде поставен дезинфектант за ръце.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Преди пристигането на отборите на стадиона всяка повърхност трябва да бъде дезинфекцирана периодично. След пристигане на отборите съблекалните трябва да се чистят и дезинфекцират въ</w:t>
      </w:r>
      <w:r w:rsidR="00D55007">
        <w:rPr>
          <w:rFonts w:ascii="Times New Roman" w:hAnsi="Times New Roman" w:cs="Times New Roman"/>
        </w:rPr>
        <w:t>в всеки момент, в който са празни</w:t>
      </w:r>
      <w:r w:rsidRPr="00BD083A">
        <w:rPr>
          <w:rFonts w:ascii="Times New Roman" w:hAnsi="Times New Roman" w:cs="Times New Roman"/>
        </w:rPr>
        <w:t>.</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Вратите трябва да остават отворени максимално дълго, а дръжките им да не се докосват.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Топките трябва да се дезинфекцират преди и по време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Момчетата за връщане на топките (на минимум 16 години) трябва периодично да дезинфекцират топките. За назначението им се изисква писмено родителско съгласие.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Менютата на отборите трябва да бъдат приготвяни и пакетирани предварително. Допълнителен кетъринг не следва да бъде ангажиран.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Играчите са задължени да използват индивидуални бутилки за вода, които впоследствие да бъдат изхвърлени.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Общите части (съблекални, душове) трябва да бъдат използвани от малки групи, със спазване на дистанция от 1,5 метра.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Препоръчва се индивидуално къпане  или къпане вкъщи</w:t>
      </w:r>
      <w:r w:rsidRPr="00BD083A">
        <w:rPr>
          <w:rFonts w:ascii="Times New Roman" w:hAnsi="Times New Roman" w:cs="Times New Roman"/>
          <w:lang w:val="en-US"/>
        </w:rPr>
        <w:t>/</w:t>
      </w:r>
      <w:r w:rsidRPr="00BD083A">
        <w:rPr>
          <w:rFonts w:ascii="Times New Roman" w:hAnsi="Times New Roman" w:cs="Times New Roman"/>
        </w:rPr>
        <w:t>в хотел.</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Спа зоните и ваните са забранени.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Фитнес оборудването следва да се използва при осигуряване на физическа дистанция от 1,5-2 метра между трениращите лица и провеждане на дезинфекция преди и след употребата им.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Медицинските щабове (лекари, физиотерапевти, масажисти и т.н.) трябва да използват предпазни маски, дезинфектанти за ръце и ръкавици за еднократна употреба.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Физическото разделение и адекватната дистанция (2 метра) между масажните маси е задължително.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Препоръчва се по-рядко </w:t>
      </w:r>
      <w:r w:rsidR="004721A7">
        <w:rPr>
          <w:rFonts w:ascii="Times New Roman" w:hAnsi="Times New Roman" w:cs="Times New Roman"/>
        </w:rPr>
        <w:t>използване на медицинско оборуд</w:t>
      </w:r>
      <w:r w:rsidRPr="00BD083A">
        <w:rPr>
          <w:rFonts w:ascii="Times New Roman" w:hAnsi="Times New Roman" w:cs="Times New Roman"/>
        </w:rPr>
        <w:t xml:space="preserve">ване като ултразвук, </w:t>
      </w:r>
      <w:proofErr w:type="spellStart"/>
      <w:r w:rsidRPr="00BD083A">
        <w:rPr>
          <w:rFonts w:ascii="Times New Roman" w:hAnsi="Times New Roman" w:cs="Times New Roman"/>
        </w:rPr>
        <w:t>шокуейв</w:t>
      </w:r>
      <w:proofErr w:type="spellEnd"/>
      <w:r w:rsidRPr="00BD083A">
        <w:rPr>
          <w:rFonts w:ascii="Times New Roman" w:hAnsi="Times New Roman" w:cs="Times New Roman"/>
        </w:rPr>
        <w:t xml:space="preserve"> и т.н. – и то при задължително дезинфекциране преди и след употреба.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lastRenderedPageBreak/>
        <w:t>Приема се, че единствено представители на клубния щаб с оперативна и функционална стойност за провеждането на мача, трябва да бъдат около и с отбора. Всички останали могат да поддържат телефонен или видео контакт.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служители: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Офицер по хигиената</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хигиенисти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Контрол на достъпа</w:t>
      </w:r>
      <w:r w:rsidRPr="00BD083A">
        <w:rPr>
          <w:rFonts w:ascii="Times New Roman" w:hAnsi="Times New Roman" w:cs="Times New Roman"/>
          <w:lang w:val="en-US"/>
        </w:rPr>
        <w:t>/</w:t>
      </w:r>
      <w:r w:rsidRPr="00BD083A">
        <w:rPr>
          <w:rFonts w:ascii="Times New Roman" w:hAnsi="Times New Roman" w:cs="Times New Roman"/>
        </w:rPr>
        <w:t>пропускателна система</w:t>
      </w:r>
      <w:r w:rsidRPr="00BD083A">
        <w:rPr>
          <w:rFonts w:ascii="Times New Roman" w:hAnsi="Times New Roman" w:cs="Times New Roman"/>
          <w:lang w:val="en-US"/>
        </w:rPr>
        <w:t>/</w:t>
      </w:r>
      <w:r w:rsidRPr="00BD083A">
        <w:rPr>
          <w:rFonts w:ascii="Times New Roman" w:hAnsi="Times New Roman" w:cs="Times New Roman"/>
        </w:rPr>
        <w:t>охрана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пространства:</w:t>
      </w:r>
    </w:p>
    <w:p w:rsidR="00BD083A" w:rsidRPr="00BD083A" w:rsidRDefault="00BD083A" w:rsidP="004721A7">
      <w:pPr>
        <w:pStyle w:val="ListParagraph"/>
        <w:numPr>
          <w:ilvl w:val="0"/>
          <w:numId w:val="19"/>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Помещение за изолация</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Продуктови изисквания:</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повърхности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Предпазни маски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Индивидуални бутилки за течности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Дистанционни термометри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затворени кофи за отпадъци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 домакински мачове се препоръчва индивидуално пристигане с автомобил за футболисти и треньори.</w:t>
      </w:r>
    </w:p>
    <w:p w:rsidR="00BD083A" w:rsidRPr="004721A7" w:rsidRDefault="00BD083A" w:rsidP="004721A7">
      <w:pPr>
        <w:jc w:val="both"/>
        <w:rPr>
          <w:rFonts w:ascii="Times New Roman" w:hAnsi="Times New Roman" w:cs="Times New Roman"/>
          <w:b/>
          <w:bCs/>
        </w:rPr>
      </w:pPr>
      <w:r w:rsidRPr="004721A7">
        <w:rPr>
          <w:rFonts w:ascii="Times New Roman" w:hAnsi="Times New Roman" w:cs="Times New Roman"/>
        </w:rPr>
        <w:t>ЗАБЕЛЕЖКА: Публичният фокус върху професионалния футбол в настоящата ситуация е дори по-сериозен, отколкото по принцип, затова всички футболисти, треньори и служители следва да бъдат пример за спазване на правилата за дистанция и хигиена на терена и извън него.</w:t>
      </w:r>
    </w:p>
    <w:p w:rsidR="00813819" w:rsidRDefault="00BD083A" w:rsidP="00813819">
      <w:pPr>
        <w:jc w:val="both"/>
        <w:rPr>
          <w:rFonts w:ascii="Times New Roman" w:hAnsi="Times New Roman" w:cs="Times New Roman"/>
        </w:rPr>
      </w:pPr>
      <w:r w:rsidRPr="004721A7">
        <w:rPr>
          <w:rFonts w:ascii="Times New Roman" w:hAnsi="Times New Roman" w:cs="Times New Roman"/>
        </w:rPr>
        <w:t xml:space="preserve">ЗАБЕЛЕЖКА: Целта на хигиенните и изолационни мерки е да </w:t>
      </w:r>
      <w:r w:rsidRPr="00D55007">
        <w:rPr>
          <w:rFonts w:ascii="Times New Roman" w:hAnsi="Times New Roman" w:cs="Times New Roman"/>
          <w:iCs/>
        </w:rPr>
        <w:t>не</w:t>
      </w:r>
      <w:r w:rsidRPr="00D55007">
        <w:rPr>
          <w:rFonts w:ascii="Times New Roman" w:hAnsi="Times New Roman" w:cs="Times New Roman"/>
        </w:rPr>
        <w:t xml:space="preserve"> </w:t>
      </w:r>
      <w:r w:rsidRPr="004721A7">
        <w:rPr>
          <w:rFonts w:ascii="Times New Roman" w:hAnsi="Times New Roman" w:cs="Times New Roman"/>
        </w:rPr>
        <w:t xml:space="preserve">се прибягва до прилагане на други, а 22 футболисти и 4 съдии да могат да упражняват професиите си без да се заразят. </w:t>
      </w:r>
    </w:p>
    <w:p w:rsidR="00813819" w:rsidRPr="00813819" w:rsidRDefault="00813819" w:rsidP="00813819">
      <w:pPr>
        <w:ind w:firstLine="708"/>
        <w:jc w:val="both"/>
        <w:rPr>
          <w:rFonts w:ascii="Times New Roman" w:hAnsi="Times New Roman" w:cs="Times New Roman"/>
          <w:bCs/>
        </w:rPr>
      </w:pPr>
      <w:r>
        <w:rPr>
          <w:rFonts w:ascii="Times New Roman" w:hAnsi="Times New Roman" w:cs="Times New Roman"/>
        </w:rPr>
        <w:t xml:space="preserve">25. </w:t>
      </w:r>
      <w:r w:rsidRPr="00813819">
        <w:rPr>
          <w:rFonts w:ascii="Times New Roman" w:hAnsi="Times New Roman" w:cs="Times New Roman"/>
          <w:bCs/>
        </w:rPr>
        <w:t xml:space="preserve">При пристигане </w:t>
      </w:r>
      <w:r>
        <w:rPr>
          <w:rFonts w:ascii="Times New Roman" w:hAnsi="Times New Roman" w:cs="Times New Roman"/>
          <w:bCs/>
        </w:rPr>
        <w:t>всички лица преминават проверка за симптоми. Ако се установи температура над 37 градуса или се отговори положително на въпрос, свързан с инфекцията, незабавно трябва да бъде уведомен офицерът по хигиената, който следва да предприеме всички необходими мерки.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ТЕЛЕВИЗИОННА ПРОДУКЦИЯ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Основни бележки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Целта е да б</w:t>
      </w:r>
      <w:r w:rsidR="00D55007">
        <w:rPr>
          <w:rFonts w:ascii="Times New Roman" w:hAnsi="Times New Roman" w:cs="Times New Roman"/>
        </w:rPr>
        <w:t>ъде минимизиран рискът от заразяване на</w:t>
      </w:r>
      <w:r w:rsidRPr="00BD083A">
        <w:rPr>
          <w:rFonts w:ascii="Times New Roman" w:hAnsi="Times New Roman" w:cs="Times New Roman"/>
        </w:rPr>
        <w:t xml:space="preserve"> служителите, както и максимално да се разделят телевизионната продукция от спортно-състезателната такава.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Максималната защита може да се постигне единствено посредством лична хигиена, чувство за отговорност и физическа и времева дистанция. Спазването на хигиенните мерки е най-важно в превенцията за разпространение на инфекцията.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Всеки служител на терен следва да декларира съгласието си да спазва хигиенните правила и мерките, наложени от здравните власти.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Всички служители са длъжни да спазват правилата за хигиена (миене, дезинфекция на ръце, хигиена на кихане и кашляне, спазване на дистанция) според инструкциите на офицера по хигиена.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Само договорно лицензирани служители с оперативни функции имат право да работят на трибуните (Зона 2) и във вътрешността на стадиона (Зона 1).</w:t>
      </w:r>
    </w:p>
    <w:p w:rsidR="00D55007" w:rsidRPr="00D55007"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 xml:space="preserve">От хигиенна гледна точка е важно да се знаят следните правила, които важат за телевизионни служители, технически лица, статистици и т.н.: </w:t>
      </w:r>
    </w:p>
    <w:p w:rsidR="00D55007" w:rsidRDefault="00BD083A" w:rsidP="00D55007">
      <w:pPr>
        <w:pStyle w:val="ListParagraph"/>
        <w:ind w:left="567"/>
        <w:jc w:val="both"/>
        <w:rPr>
          <w:rFonts w:ascii="Times New Roman" w:hAnsi="Times New Roman" w:cs="Times New Roman"/>
        </w:rPr>
      </w:pPr>
      <w:r w:rsidRPr="00BD083A">
        <w:rPr>
          <w:rFonts w:ascii="Times New Roman" w:hAnsi="Times New Roman" w:cs="Times New Roman"/>
        </w:rPr>
        <w:t>а) не трябва да се споделя един и същ автомобил, както и да</w:t>
      </w:r>
      <w:r w:rsidR="00D55007">
        <w:rPr>
          <w:rFonts w:ascii="Times New Roman" w:hAnsi="Times New Roman" w:cs="Times New Roman"/>
        </w:rPr>
        <w:t xml:space="preserve"> се използва градски транспорт;</w:t>
      </w:r>
    </w:p>
    <w:p w:rsidR="00BD083A" w:rsidRPr="00BD083A" w:rsidRDefault="00BD083A" w:rsidP="00D55007">
      <w:pPr>
        <w:pStyle w:val="ListParagraph"/>
        <w:ind w:left="567"/>
        <w:jc w:val="both"/>
        <w:rPr>
          <w:rFonts w:ascii="Times New Roman" w:hAnsi="Times New Roman" w:cs="Times New Roman"/>
          <w:lang w:val="en-US"/>
        </w:rPr>
      </w:pPr>
      <w:r w:rsidRPr="00BD083A">
        <w:rPr>
          <w:rFonts w:ascii="Times New Roman" w:hAnsi="Times New Roman" w:cs="Times New Roman"/>
        </w:rPr>
        <w:t xml:space="preserve">б) на входа на стадиона всеки посетител преминава специален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след който може да му бъде отказан достъп.</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Отговорности на офицерите по хигиена на съответните клубове</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Задачи на офицера по хигиената и делегиране на задачи към медицинските щабове</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lastRenderedPageBreak/>
        <w:t>Контрол на достъп за всички служители, работещи на терен, както и инструкции за хигиенните мерки.</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здравословното състояние (въпроси, измерване на температура) на всички служители. В случай че необходимите критерии не са изпълнени, на съответното лице се отказва достъп до стадиона. Ако ситуацията е спорна, крайното решение е на офицера по хигиената.</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спазването на хигиенните мерки (миене,</w:t>
      </w:r>
      <w:r w:rsidR="000E6E71">
        <w:rPr>
          <w:rFonts w:ascii="Times New Roman" w:hAnsi="Times New Roman" w:cs="Times New Roman"/>
          <w:lang w:val="en-US"/>
        </w:rPr>
        <w:t xml:space="preserve"> </w:t>
      </w:r>
      <w:r w:rsidRPr="00BD083A">
        <w:rPr>
          <w:rFonts w:ascii="Times New Roman" w:hAnsi="Times New Roman" w:cs="Times New Roman"/>
        </w:rPr>
        <w:t xml:space="preserve">дезинфекция на ръце, хигиена на кихане и кашляне, спазване на дистанция) и мониторинг на правилата за хигиена по време на целия </w:t>
      </w:r>
      <w:proofErr w:type="spellStart"/>
      <w:r w:rsidRPr="00BD083A">
        <w:rPr>
          <w:rFonts w:ascii="Times New Roman" w:hAnsi="Times New Roman" w:cs="Times New Roman"/>
        </w:rPr>
        <w:t>мачов</w:t>
      </w:r>
      <w:proofErr w:type="spellEnd"/>
      <w:r w:rsidRPr="00BD083A">
        <w:rPr>
          <w:rFonts w:ascii="Times New Roman" w:hAnsi="Times New Roman" w:cs="Times New Roman"/>
        </w:rPr>
        <w:t xml:space="preserve"> ден.</w:t>
      </w:r>
    </w:p>
    <w:p w:rsid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Офицерът по хигиената може да делегира отделни задачи на не повече от един служител с медицинска експертиза.</w:t>
      </w:r>
    </w:p>
    <w:p w:rsidR="00F36160" w:rsidRDefault="00F36160" w:rsidP="004721A7">
      <w:pPr>
        <w:pStyle w:val="ListParagraph"/>
        <w:numPr>
          <w:ilvl w:val="0"/>
          <w:numId w:val="24"/>
        </w:numPr>
        <w:ind w:left="993" w:hanging="283"/>
        <w:jc w:val="both"/>
        <w:rPr>
          <w:rFonts w:ascii="Times New Roman" w:hAnsi="Times New Roman" w:cs="Times New Roman"/>
        </w:rPr>
      </w:pPr>
      <w:r>
        <w:rPr>
          <w:rFonts w:ascii="Times New Roman" w:hAnsi="Times New Roman" w:cs="Times New Roman"/>
        </w:rPr>
        <w:t>Препоръчва се офицерите по хигиената на съответните клубове да поддържат постоянен тесен контакт с местните структури на Министерство на младежта и спорта /ММС/, Министерство на здравеопазването /МЗ/, както и на</w:t>
      </w:r>
      <w:r w:rsidR="00910847">
        <w:rPr>
          <w:rFonts w:ascii="Times New Roman" w:hAnsi="Times New Roman" w:cs="Times New Roman"/>
        </w:rPr>
        <w:t xml:space="preserve"> Регионалните здравни инспекции</w:t>
      </w:r>
      <w:r>
        <w:rPr>
          <w:rFonts w:ascii="Times New Roman" w:hAnsi="Times New Roman" w:cs="Times New Roman"/>
        </w:rPr>
        <w:t xml:space="preserve"> /РЗИ/.</w:t>
      </w:r>
    </w:p>
    <w:p w:rsidR="003A0BA0" w:rsidRPr="003A0BA0" w:rsidRDefault="003A0BA0" w:rsidP="003A0BA0">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 xml:space="preserve">Офицерът по хигиената </w:t>
      </w:r>
      <w:r>
        <w:rPr>
          <w:rFonts w:ascii="Times New Roman" w:hAnsi="Times New Roman" w:cs="Times New Roman"/>
        </w:rPr>
        <w:t>следи за спазване на настоящите указания</w:t>
      </w:r>
      <w:r w:rsidRPr="00BD083A">
        <w:rPr>
          <w:rFonts w:ascii="Times New Roman" w:hAnsi="Times New Roman" w:cs="Times New Roman"/>
        </w:rPr>
        <w:t>.</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Съвместна работа на ръководител ТВ продукция и офицер по хигиена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Ръководителят на ТВ продукцията е отговорен за планирането и изпълнението на цялата продукция и действията на всички участници в нея, респективно трябва да поддържа постоянен контакт с офицера по хигиена или делегираното от него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Офицерът по хигиена и ръководителят продукция трябва да обменят всяка важна информация, свързана с потенциален риск или неспазване на правилата.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Достъп, проверка и инструкции за отделните служители</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 xml:space="preserve">Всяко лице, свързано с телевизионната продукция, трябва да премине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при влизане на стадиона и да декларира здравословното си състояние. Достъпът до стадиона се предоставя едва след проверка на здравословното състояние.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Задължителни предпазни средства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w:t>
      </w:r>
      <w:r w:rsidR="00A60392">
        <w:rPr>
          <w:rFonts w:ascii="Times New Roman" w:hAnsi="Times New Roman" w:cs="Times New Roman"/>
        </w:rPr>
        <w:t>д</w:t>
      </w:r>
      <w:r w:rsidRPr="00BD083A">
        <w:rPr>
          <w:rFonts w:ascii="Times New Roman" w:hAnsi="Times New Roman" w:cs="Times New Roman"/>
        </w:rPr>
        <w:t>пазни маски за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(в случай че такъв не е наличен на терен)</w:t>
      </w:r>
    </w:p>
    <w:p w:rsidR="00BD083A" w:rsidRPr="00BD083A" w:rsidRDefault="00BD083A" w:rsidP="004721A7">
      <w:pPr>
        <w:pStyle w:val="ListParagraph"/>
        <w:numPr>
          <w:ilvl w:val="0"/>
          <w:numId w:val="25"/>
        </w:numPr>
        <w:tabs>
          <w:tab w:val="left" w:pos="1134"/>
        </w:tabs>
        <w:ind w:left="709" w:hanging="283"/>
        <w:jc w:val="both"/>
        <w:rPr>
          <w:rFonts w:ascii="Times New Roman" w:hAnsi="Times New Roman" w:cs="Times New Roman"/>
          <w:lang w:val="en-US"/>
        </w:rPr>
      </w:pPr>
      <w:r w:rsidRPr="00BD083A">
        <w:rPr>
          <w:rFonts w:ascii="Times New Roman" w:hAnsi="Times New Roman" w:cs="Times New Roman"/>
        </w:rPr>
        <w:t xml:space="preserve">Превантивни хигиенни мерки (тоалетни и </w:t>
      </w:r>
      <w:r w:rsidRPr="00BD083A">
        <w:rPr>
          <w:rFonts w:ascii="Times New Roman" w:hAnsi="Times New Roman" w:cs="Times New Roman"/>
          <w:lang w:val="en-US"/>
        </w:rPr>
        <w:t xml:space="preserve">OB van </w:t>
      </w:r>
      <w:r w:rsidRPr="00BD083A">
        <w:rPr>
          <w:rFonts w:ascii="Times New Roman" w:hAnsi="Times New Roman" w:cs="Times New Roman"/>
        </w:rPr>
        <w:t>паркинг)</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Течен сапун</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Кърпи за еднократна употреба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Лосион за ръце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Допълнителни насоки</w:t>
      </w:r>
      <w:r w:rsidR="00D55007">
        <w:rPr>
          <w:rFonts w:ascii="Times New Roman" w:hAnsi="Times New Roman" w:cs="Times New Roman"/>
        </w:rPr>
        <w:t>:</w:t>
      </w:r>
      <w:r w:rsidRPr="00BD083A">
        <w:rPr>
          <w:rFonts w:ascii="Times New Roman" w:hAnsi="Times New Roman" w:cs="Times New Roman"/>
        </w:rPr>
        <w:t xml:space="preserve"> </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Препоръчва се да се избягват личните разговори, тъй като те провокират неспазване на минималната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Абсолютно наложителните разговори следва да се провеждат с минимален брой лица, да бъдат максимално кратки и да се спазват правилата за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Вратите трябва да се оставят отворени и да не се докосват дръжките им.</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Да се избягва докосването на бутони на асансьор, парапети на стълбища и дръжки на врати (използвайте лактите си).</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Препоръчителна е употребата на предпазни маски при пристигане в периметъра на стадиона, независимо от зоната. Те следва да бъдат поставяни правилно и да покриват както устата, така и носа.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Дезинфекцията на ръцете е наложителна преди и след употребата на всяка споделена апаратура. Дезинфектантът трябва да се използва при сухи ръце, които да не се плакнат след това.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Основна информация</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Прекараното време на стадиона трябва да бъде редуцирано до минимум.</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lastRenderedPageBreak/>
        <w:t xml:space="preserve">С цел избягване струпването на хора, на терен не бива да бъде предлаган кетъринг. </w:t>
      </w:r>
      <w:proofErr w:type="spellStart"/>
      <w:r w:rsidRPr="00BD083A">
        <w:rPr>
          <w:rFonts w:ascii="Times New Roman" w:hAnsi="Times New Roman" w:cs="Times New Roman"/>
        </w:rPr>
        <w:t>Прес</w:t>
      </w:r>
      <w:proofErr w:type="spellEnd"/>
      <w:r w:rsidRPr="00BD083A">
        <w:rPr>
          <w:rFonts w:ascii="Times New Roman" w:hAnsi="Times New Roman" w:cs="Times New Roman"/>
        </w:rPr>
        <w:t xml:space="preserve"> стаята на стадионите е забранена за достъп.</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ПТС-</w:t>
      </w:r>
      <w:proofErr w:type="spellStart"/>
      <w:r w:rsidRPr="00BD083A">
        <w:rPr>
          <w:rFonts w:ascii="Times New Roman" w:hAnsi="Times New Roman" w:cs="Times New Roman"/>
        </w:rPr>
        <w:t>ът</w:t>
      </w:r>
      <w:proofErr w:type="spellEnd"/>
      <w:r w:rsidRPr="00BD083A">
        <w:rPr>
          <w:rFonts w:ascii="Times New Roman" w:hAnsi="Times New Roman" w:cs="Times New Roman"/>
        </w:rPr>
        <w:t xml:space="preserve"> е забранен за достъп освен за оперативните лица, директор продукция и офицерът по хигиената.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Предпазни мерки за работа с апаратура</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Спазване на мерките за минимална дистанция на камери и на медийната трибуна.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В случай на невъзможност за друго физическо разделение трябва да бъдат използвани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възможност дейностите да се извършват на открито, с минимален контакт с врати и прочие препятствия.</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Микрофони, слушалки и </w:t>
      </w:r>
      <w:proofErr w:type="spellStart"/>
      <w:r w:rsidRPr="00BD083A">
        <w:rPr>
          <w:rFonts w:ascii="Times New Roman" w:hAnsi="Times New Roman" w:cs="Times New Roman"/>
        </w:rPr>
        <w:t>хедсетове</w:t>
      </w:r>
      <w:proofErr w:type="spellEnd"/>
      <w:r w:rsidRPr="00BD083A">
        <w:rPr>
          <w:rFonts w:ascii="Times New Roman" w:hAnsi="Times New Roman" w:cs="Times New Roman"/>
        </w:rPr>
        <w:t xml:space="preserve"> трябва да се дезинфекцират и да бъдат с протектори.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повърхности трябва да бъдат почистени  и дезинфекцирани преди и след края на продукцията, както и преди старта на мача. Периодичното почистване се препоръчва</w:t>
      </w:r>
      <w:r w:rsidR="00D55007">
        <w:rPr>
          <w:rFonts w:ascii="Times New Roman" w:hAnsi="Times New Roman" w:cs="Times New Roman"/>
        </w:rPr>
        <w:t>.</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Спазване на хигиенните планове, разпространени в зоните на 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Медийни активности след мача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 xml:space="preserve">Настоящите мерки за сигурност важат и тук – със спазване на дистанция или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Други правила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форми на директна комуникация трябва да бъдат лимитирани и съобразени с мерките, наложени от здравните власти. По възможност дискусиите трябва да се провеждат чрез имейл, телефонни разговори или други мобилни връзки.</w:t>
      </w:r>
    </w:p>
    <w:p w:rsidR="00BD083A" w:rsidRPr="00D55007" w:rsidRDefault="00BD083A" w:rsidP="00D5500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време на почивка на служителите</w:t>
      </w:r>
      <w:r w:rsidR="00D55007">
        <w:rPr>
          <w:rFonts w:ascii="Times New Roman" w:hAnsi="Times New Roman" w:cs="Times New Roman"/>
        </w:rPr>
        <w:t xml:space="preserve"> се препоръчва да останат сами. </w:t>
      </w:r>
      <w:r w:rsidR="00D55007" w:rsidRPr="00D55007">
        <w:rPr>
          <w:rFonts w:ascii="Times New Roman" w:hAnsi="Times New Roman" w:cs="Times New Roman"/>
        </w:rPr>
        <w:t>Същото</w:t>
      </w:r>
      <w:r w:rsidRPr="00D55007">
        <w:rPr>
          <w:rFonts w:ascii="Times New Roman" w:hAnsi="Times New Roman" w:cs="Times New Roman"/>
        </w:rPr>
        <w:t xml:space="preserve"> важи и за храненето. По възможност да се избягват затворените пространства.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lang w:val="en-US"/>
        </w:rPr>
        <w:t> </w:t>
      </w:r>
      <w:r w:rsidRPr="00BD083A">
        <w:rPr>
          <w:rFonts w:ascii="Times New Roman" w:hAnsi="Times New Roman" w:cs="Times New Roman"/>
          <w:b/>
          <w:bCs/>
        </w:rPr>
        <w:t>Допълнителни правила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Принципът на предпазливостта гласи, че най-добре за всички е човек да предпазва СЕБЕ СИ.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Според принципа на солидарността всеки един е отговорен за ВСИЧКИ ОСТАНАЛИ и може да ги предпази.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Тези мерки и препоръки могат да се променят във всеки един момент.</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ОТСЯДАНЕ В ХОТЕЛ</w:t>
      </w:r>
    </w:p>
    <w:p w:rsidR="00BD083A" w:rsidRPr="00BD083A" w:rsidRDefault="00BD083A" w:rsidP="00BD083A">
      <w:pPr>
        <w:ind w:left="360"/>
        <w:jc w:val="both"/>
        <w:rPr>
          <w:rFonts w:ascii="Times New Roman" w:hAnsi="Times New Roman" w:cs="Times New Roman"/>
          <w:b/>
          <w:bCs/>
        </w:rPr>
      </w:pP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Офицерът по хигиената следва да се свърже възможно най-рано с мениджъра на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Представители на клуба (офицер по хигиената, главен готвач, офицер по сигурността) следва да посетят хотела преди пристигането на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Тренировъчният щаб трябва да бъде сведен до минимум, а лицата, попадащи в рискова група, по възможност не бива да отсядат в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Вземане на необходимите мерки за липса на контакт между отбора и други посетители. Ако е невъзможно хотелът да се използва ексклузивно за нуждите на клуба, алтернативите са отделен вход за отбора, обособени части и помещения, отделен асансьор.</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Достъпът до спа- и възстановителните центрове, както и общите части, е забранен за играчи и треньори.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 крилото със стаите на отбора трябва да се подсигури дезин</w:t>
      </w:r>
      <w:r w:rsidR="00D55007">
        <w:rPr>
          <w:rFonts w:ascii="Times New Roman" w:hAnsi="Times New Roman" w:cs="Times New Roman"/>
        </w:rPr>
        <w:t>фектант за ръце, по възможност</w:t>
      </w:r>
      <w:r w:rsidRPr="00BD083A">
        <w:rPr>
          <w:rFonts w:ascii="Times New Roman" w:hAnsi="Times New Roman" w:cs="Times New Roman"/>
        </w:rPr>
        <w:t xml:space="preserve"> пред всяка стая.</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Футболистите и служителите трябва да използват маска навсякъде извън собствените си стаи, ресторанта и клубния автобус.</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lastRenderedPageBreak/>
        <w:t>Надлежна дезинфекция и почистване на стаите и пространствата, които ще бъдат използвани, преди отборът да се настани. По възможност помещенията да се проветрят.</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Отборите са отговорни за екипировката си.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Помещенията за хранене и срещи/разбори трябва да са достатъчно големи.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Броят на хотелските служители трябва да бъде сведен до минимум, а основните функции да се извършват от служители на клуба.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Не бива да се докосват бутони на асансьори, дръжки на врати и парапети на стълбища.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 xml:space="preserve">Препоръчително е да не се докосват чужди мобилни телефони, таблети, </w:t>
      </w:r>
      <w:proofErr w:type="spellStart"/>
      <w:r w:rsidRPr="00BD083A">
        <w:rPr>
          <w:rFonts w:ascii="Times New Roman" w:hAnsi="Times New Roman" w:cs="Times New Roman"/>
        </w:rPr>
        <w:t>джойстици</w:t>
      </w:r>
      <w:proofErr w:type="spellEnd"/>
      <w:r w:rsidRPr="00BD083A">
        <w:rPr>
          <w:rFonts w:ascii="Times New Roman" w:hAnsi="Times New Roman" w:cs="Times New Roman"/>
        </w:rPr>
        <w:t xml:space="preserve"> и т.н.</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Единствено служителите от първа необходимост по време на двубоя трябва да пътуват с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Останалите служители могат да поддържат дистанционна комуникация.</w:t>
      </w:r>
    </w:p>
    <w:p w:rsidR="00BD083A" w:rsidRPr="00BD083A" w:rsidRDefault="00BD083A" w:rsidP="00BD083A">
      <w:pPr>
        <w:jc w:val="both"/>
        <w:rPr>
          <w:rFonts w:ascii="Times New Roman" w:hAnsi="Times New Roman" w:cs="Times New Roman"/>
        </w:rPr>
      </w:pPr>
    </w:p>
    <w:p w:rsidR="00BD083A" w:rsidRPr="00BD083A" w:rsidRDefault="00BD083A" w:rsidP="004721A7">
      <w:pPr>
        <w:jc w:val="center"/>
        <w:rPr>
          <w:rFonts w:ascii="Times New Roman" w:hAnsi="Times New Roman" w:cs="Times New Roman"/>
          <w:b/>
          <w:bCs/>
          <w:lang w:val="en-US"/>
        </w:rPr>
      </w:pPr>
      <w:r w:rsidRPr="00BD083A">
        <w:rPr>
          <w:rFonts w:ascii="Times New Roman" w:hAnsi="Times New Roman" w:cs="Times New Roman"/>
          <w:b/>
          <w:bCs/>
        </w:rPr>
        <w:t xml:space="preserve">ПРОЦЕДУРА ПРИ ПОЛОЖИТЕЛЕН РЕЗУЛТАТ ЗА </w:t>
      </w:r>
      <w:r w:rsidRPr="00BD083A">
        <w:rPr>
          <w:rFonts w:ascii="Times New Roman" w:hAnsi="Times New Roman" w:cs="Times New Roman"/>
          <w:b/>
          <w:bCs/>
          <w:lang w:val="en-US"/>
        </w:rPr>
        <w:t>COVID-19</w:t>
      </w:r>
    </w:p>
    <w:p w:rsidR="00BD083A" w:rsidRPr="00BD083A" w:rsidRDefault="00BD083A" w:rsidP="00BD083A">
      <w:pPr>
        <w:jc w:val="both"/>
        <w:rPr>
          <w:rFonts w:ascii="Times New Roman" w:hAnsi="Times New Roman" w:cs="Times New Roman"/>
          <w:b/>
          <w:bCs/>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Клубният лекар</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здравните власти (РЗИ) и да координира изпълнението на предписаните противоепидемични мерки.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Българския футболен съюз.</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Футболистът със съмнения за инфекция трябва веднага да бъде поставен в изолация.</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Контактните лица също следва да бъдат проверени.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Всички членове на футболния отбор трябва да бъдат тествани и следени за симптоматика.</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Докторът трябва да обясни на футболистите ситуацията, да подчертае важността на личната хигиена и да убеди играчите да запазят самообладание.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Футболистът</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Трябва моментално да уведоми клубния лекар по телефона за симптомите на болестта.</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 xml:space="preserve">Трябва да стартира </w:t>
      </w:r>
      <w:proofErr w:type="spellStart"/>
      <w:r w:rsidRPr="00BD083A">
        <w:rPr>
          <w:rFonts w:ascii="Times New Roman" w:hAnsi="Times New Roman" w:cs="Times New Roman"/>
        </w:rPr>
        <w:t>самоизолация</w:t>
      </w:r>
      <w:proofErr w:type="spellEnd"/>
      <w:r w:rsidRPr="00BD083A">
        <w:rPr>
          <w:rFonts w:ascii="Times New Roman" w:hAnsi="Times New Roman" w:cs="Times New Roman"/>
        </w:rPr>
        <w:t xml:space="preserve"> под формата на карантина, за да не зарази членове на семейството и съотборници.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При доказана инфекция трябва да избягва физически изискващи дейности.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 случай на позитивен тест без доказана зараза може да бъде изготвена програма за поддържане на кондиция след консултация с клубния лекар.</w:t>
      </w:r>
    </w:p>
    <w:p w:rsidR="00BD083A" w:rsidRPr="00BD083A" w:rsidRDefault="00BD083A" w:rsidP="004721A7">
      <w:pPr>
        <w:ind w:left="1134" w:hanging="567"/>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Клубът</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Не бива да съобщава позитивния резултат на пресата до момента, в който няма окончателна диагноза.</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Трябва да</w:t>
      </w:r>
      <w:r>
        <w:rPr>
          <w:rFonts w:ascii="Times New Roman" w:hAnsi="Times New Roman" w:cs="Times New Roman"/>
        </w:rPr>
        <w:t xml:space="preserve"> </w:t>
      </w:r>
      <w:r w:rsidRPr="00BD083A">
        <w:rPr>
          <w:rFonts w:ascii="Times New Roman" w:hAnsi="Times New Roman" w:cs="Times New Roman"/>
        </w:rPr>
        <w:t>осигури изпълнението и спазването на предписаните от здравните власти (РЗИ) противоепидемични мерки.</w:t>
      </w:r>
    </w:p>
    <w:p w:rsidR="00AB314F" w:rsidRDefault="00AB314F" w:rsidP="00BD083A">
      <w:pPr>
        <w:jc w:val="both"/>
        <w:rPr>
          <w:rFonts w:ascii="Times New Roman" w:hAnsi="Times New Roman" w:cs="Times New Roman"/>
        </w:rPr>
      </w:pPr>
    </w:p>
    <w:p w:rsidR="00A60392" w:rsidRDefault="00A60392" w:rsidP="00BD083A">
      <w:pPr>
        <w:jc w:val="both"/>
        <w:rPr>
          <w:rFonts w:ascii="Times New Roman" w:hAnsi="Times New Roman" w:cs="Times New Roman"/>
        </w:rPr>
      </w:pPr>
    </w:p>
    <w:p w:rsidR="00A60392" w:rsidRPr="00BD083A" w:rsidRDefault="00A60392" w:rsidP="00BD083A">
      <w:pPr>
        <w:jc w:val="both"/>
        <w:rPr>
          <w:rFonts w:ascii="Times New Roman" w:hAnsi="Times New Roman" w:cs="Times New Roman"/>
        </w:rPr>
      </w:pPr>
      <w:r>
        <w:rPr>
          <w:rFonts w:ascii="Times New Roman" w:hAnsi="Times New Roman" w:cs="Times New Roman"/>
        </w:rPr>
        <w:t xml:space="preserve"> </w:t>
      </w:r>
    </w:p>
    <w:sectPr w:rsidR="00A60392" w:rsidRPr="00BD083A" w:rsidSect="0025211C">
      <w:pgSz w:w="11900" w:h="16840"/>
      <w:pgMar w:top="851" w:right="1268"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66C"/>
    <w:multiLevelType w:val="hybridMultilevel"/>
    <w:tmpl w:val="C174F386"/>
    <w:lvl w:ilvl="0" w:tplc="D3DC23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85180A"/>
    <w:multiLevelType w:val="hybridMultilevel"/>
    <w:tmpl w:val="DE5615EC"/>
    <w:lvl w:ilvl="0" w:tplc="8244CC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2160AA"/>
    <w:multiLevelType w:val="hybridMultilevel"/>
    <w:tmpl w:val="DACEB67C"/>
    <w:lvl w:ilvl="0" w:tplc="EA6E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E91200"/>
    <w:multiLevelType w:val="hybridMultilevel"/>
    <w:tmpl w:val="4C221D22"/>
    <w:lvl w:ilvl="0" w:tplc="50FC3A84">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1BA503D"/>
    <w:multiLevelType w:val="hybridMultilevel"/>
    <w:tmpl w:val="5558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E3867"/>
    <w:multiLevelType w:val="hybridMultilevel"/>
    <w:tmpl w:val="F900FD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A7454"/>
    <w:multiLevelType w:val="hybridMultilevel"/>
    <w:tmpl w:val="208C207E"/>
    <w:lvl w:ilvl="0" w:tplc="97725F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AD10F5"/>
    <w:multiLevelType w:val="hybridMultilevel"/>
    <w:tmpl w:val="61BAA87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8" w15:restartNumberingAfterBreak="0">
    <w:nsid w:val="1EC23FAC"/>
    <w:multiLevelType w:val="hybridMultilevel"/>
    <w:tmpl w:val="0A12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861C6"/>
    <w:multiLevelType w:val="hybridMultilevel"/>
    <w:tmpl w:val="E556CAA6"/>
    <w:lvl w:ilvl="0" w:tplc="47340A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3B3EEF"/>
    <w:multiLevelType w:val="hybridMultilevel"/>
    <w:tmpl w:val="74FEB30E"/>
    <w:lvl w:ilvl="0" w:tplc="84CC1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2115F5"/>
    <w:multiLevelType w:val="hybridMultilevel"/>
    <w:tmpl w:val="8A72D060"/>
    <w:lvl w:ilvl="0" w:tplc="AE847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A706AF"/>
    <w:multiLevelType w:val="hybridMultilevel"/>
    <w:tmpl w:val="3A6A5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764D7"/>
    <w:multiLevelType w:val="hybridMultilevel"/>
    <w:tmpl w:val="C158E4A2"/>
    <w:lvl w:ilvl="0" w:tplc="F458982E">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25590F"/>
    <w:multiLevelType w:val="hybridMultilevel"/>
    <w:tmpl w:val="6FE88DFA"/>
    <w:lvl w:ilvl="0" w:tplc="0FEAD9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E343BA5"/>
    <w:multiLevelType w:val="hybridMultilevel"/>
    <w:tmpl w:val="35F09B90"/>
    <w:lvl w:ilvl="0" w:tplc="9F389016">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3A4FEE"/>
    <w:multiLevelType w:val="hybridMultilevel"/>
    <w:tmpl w:val="E35E4E7E"/>
    <w:lvl w:ilvl="0" w:tplc="A9327CD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1D56F2"/>
    <w:multiLevelType w:val="hybridMultilevel"/>
    <w:tmpl w:val="A2DC40E4"/>
    <w:lvl w:ilvl="0" w:tplc="A822CA7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6F6FBD"/>
    <w:multiLevelType w:val="hybridMultilevel"/>
    <w:tmpl w:val="502E48EC"/>
    <w:lvl w:ilvl="0" w:tplc="03BE03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8352C0"/>
    <w:multiLevelType w:val="hybridMultilevel"/>
    <w:tmpl w:val="64581B34"/>
    <w:lvl w:ilvl="0" w:tplc="723E1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9377A65"/>
    <w:multiLevelType w:val="hybridMultilevel"/>
    <w:tmpl w:val="DCF0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6E55BF"/>
    <w:multiLevelType w:val="hybridMultilevel"/>
    <w:tmpl w:val="56BCD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386963"/>
    <w:multiLevelType w:val="hybridMultilevel"/>
    <w:tmpl w:val="AE44E96C"/>
    <w:lvl w:ilvl="0" w:tplc="7BCA53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CFE6645"/>
    <w:multiLevelType w:val="hybridMultilevel"/>
    <w:tmpl w:val="11288394"/>
    <w:lvl w:ilvl="0" w:tplc="E2603DC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435A8B"/>
    <w:multiLevelType w:val="hybridMultilevel"/>
    <w:tmpl w:val="7C624D74"/>
    <w:lvl w:ilvl="0" w:tplc="9CB41A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3220739"/>
    <w:multiLevelType w:val="hybridMultilevel"/>
    <w:tmpl w:val="260848EC"/>
    <w:lvl w:ilvl="0" w:tplc="30FC911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32F09BE"/>
    <w:multiLevelType w:val="hybridMultilevel"/>
    <w:tmpl w:val="2D602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C0764A"/>
    <w:multiLevelType w:val="hybridMultilevel"/>
    <w:tmpl w:val="E4A88EAA"/>
    <w:lvl w:ilvl="0" w:tplc="18BE70C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5FC72AF"/>
    <w:multiLevelType w:val="hybridMultilevel"/>
    <w:tmpl w:val="E420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431C0E"/>
    <w:multiLevelType w:val="hybridMultilevel"/>
    <w:tmpl w:val="C00C4096"/>
    <w:lvl w:ilvl="0" w:tplc="27E4D1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D514DD"/>
    <w:multiLevelType w:val="hybridMultilevel"/>
    <w:tmpl w:val="DDFA4620"/>
    <w:lvl w:ilvl="0" w:tplc="B080B1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1277148"/>
    <w:multiLevelType w:val="hybridMultilevel"/>
    <w:tmpl w:val="A454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4B3568"/>
    <w:multiLevelType w:val="hybridMultilevel"/>
    <w:tmpl w:val="5E2A03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4C59C2"/>
    <w:multiLevelType w:val="hybridMultilevel"/>
    <w:tmpl w:val="DCFC5550"/>
    <w:lvl w:ilvl="0" w:tplc="122EE3D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8332FF"/>
    <w:multiLevelType w:val="hybridMultilevel"/>
    <w:tmpl w:val="04F6CDCC"/>
    <w:lvl w:ilvl="0" w:tplc="4912937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D901A1"/>
    <w:multiLevelType w:val="hybridMultilevel"/>
    <w:tmpl w:val="4A86504A"/>
    <w:lvl w:ilvl="0" w:tplc="8258D3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0F07F3B"/>
    <w:multiLevelType w:val="hybridMultilevel"/>
    <w:tmpl w:val="EEA49FBE"/>
    <w:lvl w:ilvl="0" w:tplc="04FA690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17444D4"/>
    <w:multiLevelType w:val="hybridMultilevel"/>
    <w:tmpl w:val="1E8E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D13D5E"/>
    <w:multiLevelType w:val="hybridMultilevel"/>
    <w:tmpl w:val="7450A274"/>
    <w:lvl w:ilvl="0" w:tplc="9ADEACB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8674915"/>
    <w:multiLevelType w:val="hybridMultilevel"/>
    <w:tmpl w:val="3E9C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A22AB5"/>
    <w:multiLevelType w:val="hybridMultilevel"/>
    <w:tmpl w:val="2C16C0AE"/>
    <w:lvl w:ilvl="0" w:tplc="FA366F2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9A0384B"/>
    <w:multiLevelType w:val="hybridMultilevel"/>
    <w:tmpl w:val="01CAE4BE"/>
    <w:lvl w:ilvl="0" w:tplc="FCE80B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6F4BB9"/>
    <w:multiLevelType w:val="hybridMultilevel"/>
    <w:tmpl w:val="52B0935E"/>
    <w:lvl w:ilvl="0" w:tplc="62082B60">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F4F4EC7"/>
    <w:multiLevelType w:val="hybridMultilevel"/>
    <w:tmpl w:val="E182B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1"/>
  </w:num>
  <w:num w:numId="4">
    <w:abstractNumId w:val="5"/>
  </w:num>
  <w:num w:numId="5">
    <w:abstractNumId w:val="4"/>
  </w:num>
  <w:num w:numId="6">
    <w:abstractNumId w:val="37"/>
  </w:num>
  <w:num w:numId="7">
    <w:abstractNumId w:val="30"/>
  </w:num>
  <w:num w:numId="8">
    <w:abstractNumId w:val="27"/>
  </w:num>
  <w:num w:numId="9">
    <w:abstractNumId w:val="10"/>
  </w:num>
  <w:num w:numId="10">
    <w:abstractNumId w:val="6"/>
  </w:num>
  <w:num w:numId="11">
    <w:abstractNumId w:val="1"/>
  </w:num>
  <w:num w:numId="12">
    <w:abstractNumId w:val="2"/>
  </w:num>
  <w:num w:numId="13">
    <w:abstractNumId w:val="34"/>
  </w:num>
  <w:num w:numId="14">
    <w:abstractNumId w:val="14"/>
  </w:num>
  <w:num w:numId="15">
    <w:abstractNumId w:val="17"/>
  </w:num>
  <w:num w:numId="16">
    <w:abstractNumId w:val="25"/>
  </w:num>
  <w:num w:numId="17">
    <w:abstractNumId w:val="32"/>
  </w:num>
  <w:num w:numId="18">
    <w:abstractNumId w:val="15"/>
  </w:num>
  <w:num w:numId="19">
    <w:abstractNumId w:val="13"/>
  </w:num>
  <w:num w:numId="20">
    <w:abstractNumId w:val="42"/>
  </w:num>
  <w:num w:numId="21">
    <w:abstractNumId w:val="39"/>
  </w:num>
  <w:num w:numId="22">
    <w:abstractNumId w:val="41"/>
  </w:num>
  <w:num w:numId="23">
    <w:abstractNumId w:val="23"/>
  </w:num>
  <w:num w:numId="24">
    <w:abstractNumId w:val="3"/>
  </w:num>
  <w:num w:numId="25">
    <w:abstractNumId w:val="0"/>
  </w:num>
  <w:num w:numId="26">
    <w:abstractNumId w:val="22"/>
  </w:num>
  <w:num w:numId="27">
    <w:abstractNumId w:val="28"/>
  </w:num>
  <w:num w:numId="28">
    <w:abstractNumId w:val="26"/>
  </w:num>
  <w:num w:numId="29">
    <w:abstractNumId w:val="31"/>
  </w:num>
  <w:num w:numId="30">
    <w:abstractNumId w:val="36"/>
  </w:num>
  <w:num w:numId="31">
    <w:abstractNumId w:val="18"/>
  </w:num>
  <w:num w:numId="32">
    <w:abstractNumId w:val="16"/>
  </w:num>
  <w:num w:numId="33">
    <w:abstractNumId w:val="38"/>
  </w:num>
  <w:num w:numId="34">
    <w:abstractNumId w:val="35"/>
  </w:num>
  <w:num w:numId="35">
    <w:abstractNumId w:val="24"/>
  </w:num>
  <w:num w:numId="36">
    <w:abstractNumId w:val="8"/>
  </w:num>
  <w:num w:numId="37">
    <w:abstractNumId w:val="33"/>
  </w:num>
  <w:num w:numId="38">
    <w:abstractNumId w:val="9"/>
  </w:num>
  <w:num w:numId="39">
    <w:abstractNumId w:val="19"/>
  </w:num>
  <w:num w:numId="40">
    <w:abstractNumId w:val="20"/>
  </w:num>
  <w:num w:numId="41">
    <w:abstractNumId w:val="40"/>
  </w:num>
  <w:num w:numId="42">
    <w:abstractNumId w:val="11"/>
  </w:num>
  <w:num w:numId="43">
    <w:abstractNumId w:val="4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3A"/>
    <w:rsid w:val="0000028A"/>
    <w:rsid w:val="00020225"/>
    <w:rsid w:val="00023E8B"/>
    <w:rsid w:val="00025C10"/>
    <w:rsid w:val="00032C38"/>
    <w:rsid w:val="00061F8D"/>
    <w:rsid w:val="00065DAD"/>
    <w:rsid w:val="000E6E71"/>
    <w:rsid w:val="000F0984"/>
    <w:rsid w:val="00147E37"/>
    <w:rsid w:val="001664B8"/>
    <w:rsid w:val="00171E8A"/>
    <w:rsid w:val="001B701C"/>
    <w:rsid w:val="001C12F8"/>
    <w:rsid w:val="001F2EDE"/>
    <w:rsid w:val="002207DB"/>
    <w:rsid w:val="002509F6"/>
    <w:rsid w:val="0025211C"/>
    <w:rsid w:val="002B728A"/>
    <w:rsid w:val="002C3C49"/>
    <w:rsid w:val="002D331C"/>
    <w:rsid w:val="002F1498"/>
    <w:rsid w:val="00333544"/>
    <w:rsid w:val="00372FAA"/>
    <w:rsid w:val="003733C2"/>
    <w:rsid w:val="00396363"/>
    <w:rsid w:val="003A0BA0"/>
    <w:rsid w:val="003B0A12"/>
    <w:rsid w:val="003B1DC6"/>
    <w:rsid w:val="004721A7"/>
    <w:rsid w:val="00483E7C"/>
    <w:rsid w:val="004B2F38"/>
    <w:rsid w:val="004D54AB"/>
    <w:rsid w:val="004F7B82"/>
    <w:rsid w:val="00522B84"/>
    <w:rsid w:val="00562824"/>
    <w:rsid w:val="00584E9D"/>
    <w:rsid w:val="00604C55"/>
    <w:rsid w:val="00624551"/>
    <w:rsid w:val="006536CF"/>
    <w:rsid w:val="00677587"/>
    <w:rsid w:val="006A1BE6"/>
    <w:rsid w:val="00744BF9"/>
    <w:rsid w:val="007A69FF"/>
    <w:rsid w:val="007F0A91"/>
    <w:rsid w:val="00807FAC"/>
    <w:rsid w:val="00813819"/>
    <w:rsid w:val="008557CF"/>
    <w:rsid w:val="008C02B8"/>
    <w:rsid w:val="008C0C02"/>
    <w:rsid w:val="008C6523"/>
    <w:rsid w:val="00910847"/>
    <w:rsid w:val="00942043"/>
    <w:rsid w:val="00947413"/>
    <w:rsid w:val="009C10BB"/>
    <w:rsid w:val="00A36E1F"/>
    <w:rsid w:val="00A60392"/>
    <w:rsid w:val="00AB314F"/>
    <w:rsid w:val="00B05CC5"/>
    <w:rsid w:val="00B32D97"/>
    <w:rsid w:val="00BC0E6D"/>
    <w:rsid w:val="00BC279E"/>
    <w:rsid w:val="00BD083A"/>
    <w:rsid w:val="00BD37EB"/>
    <w:rsid w:val="00BD7AF7"/>
    <w:rsid w:val="00BF2BBF"/>
    <w:rsid w:val="00BF60A8"/>
    <w:rsid w:val="00C25179"/>
    <w:rsid w:val="00C7028A"/>
    <w:rsid w:val="00CD0024"/>
    <w:rsid w:val="00D03BEA"/>
    <w:rsid w:val="00D06364"/>
    <w:rsid w:val="00D47949"/>
    <w:rsid w:val="00D55007"/>
    <w:rsid w:val="00D71031"/>
    <w:rsid w:val="00DA5D81"/>
    <w:rsid w:val="00DD1647"/>
    <w:rsid w:val="00E00A6F"/>
    <w:rsid w:val="00E17877"/>
    <w:rsid w:val="00E72692"/>
    <w:rsid w:val="00ED4D46"/>
    <w:rsid w:val="00F16E8D"/>
    <w:rsid w:val="00F36160"/>
    <w:rsid w:val="00F54E4F"/>
    <w:rsid w:val="00FD052D"/>
    <w:rsid w:val="00FF1C3D"/>
    <w:rsid w:val="00FF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2014D-051E-46AF-87C4-5B18FF09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8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3A"/>
    <w:pPr>
      <w:ind w:left="720"/>
      <w:contextualSpacing/>
    </w:pPr>
  </w:style>
  <w:style w:type="table" w:styleId="TableGrid">
    <w:name w:val="Table Grid"/>
    <w:basedOn w:val="TableNormal"/>
    <w:uiPriority w:val="39"/>
    <w:rsid w:val="00BD08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A"/>
    <w:rPr>
      <w:rFonts w:ascii="Segoe UI" w:hAnsi="Segoe UI" w:cs="Segoe UI"/>
      <w:sz w:val="18"/>
      <w:szCs w:val="18"/>
    </w:rPr>
  </w:style>
  <w:style w:type="character" w:styleId="CommentReference">
    <w:name w:val="annotation reference"/>
    <w:basedOn w:val="DefaultParagraphFont"/>
    <w:uiPriority w:val="99"/>
    <w:semiHidden/>
    <w:unhideWhenUsed/>
    <w:rsid w:val="00BD083A"/>
    <w:rPr>
      <w:sz w:val="16"/>
      <w:szCs w:val="16"/>
    </w:rPr>
  </w:style>
  <w:style w:type="paragraph" w:styleId="CommentText">
    <w:name w:val="annotation text"/>
    <w:basedOn w:val="Normal"/>
    <w:link w:val="CommentTextChar"/>
    <w:uiPriority w:val="99"/>
    <w:semiHidden/>
    <w:unhideWhenUsed/>
    <w:rsid w:val="00BD083A"/>
    <w:rPr>
      <w:sz w:val="20"/>
      <w:szCs w:val="20"/>
    </w:rPr>
  </w:style>
  <w:style w:type="character" w:customStyle="1" w:styleId="CommentTextChar">
    <w:name w:val="Comment Text Char"/>
    <w:basedOn w:val="DefaultParagraphFont"/>
    <w:link w:val="CommentText"/>
    <w:uiPriority w:val="99"/>
    <w:semiHidden/>
    <w:rsid w:val="00BD083A"/>
    <w:rPr>
      <w:sz w:val="20"/>
      <w:szCs w:val="20"/>
    </w:rPr>
  </w:style>
  <w:style w:type="paragraph" w:styleId="CommentSubject">
    <w:name w:val="annotation subject"/>
    <w:basedOn w:val="CommentText"/>
    <w:next w:val="CommentText"/>
    <w:link w:val="CommentSubjectChar"/>
    <w:uiPriority w:val="99"/>
    <w:semiHidden/>
    <w:unhideWhenUsed/>
    <w:rsid w:val="00BD083A"/>
    <w:rPr>
      <w:b/>
      <w:bCs/>
    </w:rPr>
  </w:style>
  <w:style w:type="character" w:customStyle="1" w:styleId="CommentSubjectChar">
    <w:name w:val="Comment Subject Char"/>
    <w:basedOn w:val="CommentTextChar"/>
    <w:link w:val="CommentSubject"/>
    <w:uiPriority w:val="99"/>
    <w:semiHidden/>
    <w:rsid w:val="00BD08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5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3E1A9-D9C4-4612-9C2A-26CAF779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4563</Words>
  <Characters>26015</Characters>
  <Application>Microsoft Office Word</Application>
  <DocSecurity>0</DocSecurity>
  <Lines>216</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30517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Simeonova</dc:creator>
  <cp:lastModifiedBy>Нуша Иванова</cp:lastModifiedBy>
  <cp:revision>2</cp:revision>
  <cp:lastPrinted>2021-04-23T12:12:00Z</cp:lastPrinted>
  <dcterms:created xsi:type="dcterms:W3CDTF">2021-06-02T07:11:00Z</dcterms:created>
  <dcterms:modified xsi:type="dcterms:W3CDTF">2021-06-02T07:11:00Z</dcterms:modified>
</cp:coreProperties>
</file>